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20F" w:rsidRDefault="007A020F" w:rsidP="007A020F">
      <w:pPr>
        <w:jc w:val="center"/>
        <w:rPr>
          <w:color w:val="000000" w:themeColor="text1"/>
          <w:sz w:val="28"/>
          <w:szCs w:val="20"/>
        </w:rPr>
      </w:pPr>
      <w:r w:rsidRPr="007A020F">
        <w:rPr>
          <w:rFonts w:ascii="Helvetica" w:hAnsi="Helvetica"/>
          <w:color w:val="000000"/>
          <w:sz w:val="20"/>
          <w:szCs w:val="20"/>
        </w:rPr>
        <w:br/>
      </w:r>
      <w:r w:rsidRPr="007A020F">
        <w:rPr>
          <w:color w:val="000000" w:themeColor="text1"/>
          <w:sz w:val="28"/>
          <w:szCs w:val="20"/>
        </w:rPr>
        <w:t xml:space="preserve">Муниципальное бюджетное общеобразовательное учреждение «Абдрахмановская средняя общеобразовательная школа» </w:t>
      </w:r>
    </w:p>
    <w:p w:rsidR="007A020F" w:rsidRPr="007A020F" w:rsidRDefault="007A020F" w:rsidP="007A020F">
      <w:pPr>
        <w:jc w:val="center"/>
        <w:rPr>
          <w:color w:val="000000"/>
          <w:sz w:val="20"/>
          <w:szCs w:val="20"/>
        </w:rPr>
      </w:pPr>
      <w:r w:rsidRPr="007A020F">
        <w:rPr>
          <w:color w:val="000000" w:themeColor="text1"/>
          <w:sz w:val="28"/>
          <w:szCs w:val="20"/>
        </w:rPr>
        <w:t>Альметьевского муниципального района РТ</w:t>
      </w:r>
    </w:p>
    <w:p w:rsidR="00EA71F4" w:rsidRDefault="00EA71F4" w:rsidP="00EA71F4">
      <w:pPr>
        <w:jc w:val="center"/>
      </w:pPr>
    </w:p>
    <w:p w:rsidR="00EA71F4" w:rsidRDefault="00EA71F4" w:rsidP="00EA71F4">
      <w:pPr>
        <w:jc w:val="center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A71F4" w:rsidTr="00610544">
        <w:tc>
          <w:tcPr>
            <w:tcW w:w="3190" w:type="dxa"/>
          </w:tcPr>
          <w:p w:rsidR="00EA71F4" w:rsidRDefault="00EA71F4" w:rsidP="00610544">
            <w:r>
              <w:t>РАССМОТРЕНО</w:t>
            </w:r>
          </w:p>
          <w:p w:rsidR="00EA71F4" w:rsidRDefault="00EA71F4" w:rsidP="00610544">
            <w:r>
              <w:t xml:space="preserve"> на заседании МО </w:t>
            </w:r>
            <w:r w:rsidR="00EC5ADF">
              <w:t>25.08.2023</w:t>
            </w:r>
            <w:r>
              <w:t>г.</w:t>
            </w:r>
          </w:p>
          <w:p w:rsidR="00EA71F4" w:rsidRDefault="00EA71F4" w:rsidP="00610544">
            <w:r>
              <w:t>____________</w:t>
            </w:r>
          </w:p>
        </w:tc>
        <w:tc>
          <w:tcPr>
            <w:tcW w:w="3190" w:type="dxa"/>
          </w:tcPr>
          <w:p w:rsidR="00EA71F4" w:rsidRDefault="00EA71F4" w:rsidP="00610544">
            <w:r>
              <w:t>СОГЛАСОВАНО</w:t>
            </w:r>
          </w:p>
          <w:p w:rsidR="00EA71F4" w:rsidRDefault="00EC5ADF" w:rsidP="00610544">
            <w:r>
              <w:t>.08.2023</w:t>
            </w:r>
          </w:p>
          <w:p w:rsidR="00EA71F4" w:rsidRDefault="00EA71F4" w:rsidP="00610544">
            <w:r>
              <w:t>Зам.директора по УМР</w:t>
            </w:r>
          </w:p>
          <w:p w:rsidR="00EA71F4" w:rsidRDefault="00EC5ADF" w:rsidP="00610544">
            <w:r>
              <w:t>_________Ямалтдинова К.Х</w:t>
            </w:r>
            <w:r w:rsidR="00EA71F4">
              <w:t>.</w:t>
            </w:r>
          </w:p>
          <w:p w:rsidR="00EA71F4" w:rsidRDefault="00EA71F4" w:rsidP="00610544"/>
        </w:tc>
        <w:tc>
          <w:tcPr>
            <w:tcW w:w="3191" w:type="dxa"/>
          </w:tcPr>
          <w:p w:rsidR="00EA71F4" w:rsidRDefault="00EA71F4" w:rsidP="00610544">
            <w:r>
              <w:t>УТВЕРЖДЕНО</w:t>
            </w:r>
          </w:p>
          <w:p w:rsidR="00EA71F4" w:rsidRDefault="00EA71F4" w:rsidP="001D0E6F">
            <w:pPr>
              <w:rPr>
                <w:color w:val="FF0000"/>
              </w:rPr>
            </w:pPr>
            <w:r>
              <w:t>Приказом д</w:t>
            </w:r>
            <w:r w:rsidR="00EC5ADF">
              <w:t>иректора школы от .</w:t>
            </w:r>
            <w:r w:rsidR="00EC5ADF" w:rsidRPr="00EC5ADF">
              <w:rPr>
                <w:color w:val="FF0000"/>
              </w:rPr>
              <w:t>08.2023</w:t>
            </w:r>
            <w:r w:rsidR="001D0E6F" w:rsidRPr="00EC5ADF">
              <w:rPr>
                <w:color w:val="FF0000"/>
              </w:rPr>
              <w:t xml:space="preserve"> №102</w:t>
            </w:r>
            <w:r w:rsidRPr="00EC5ADF">
              <w:rPr>
                <w:color w:val="FF0000"/>
              </w:rPr>
              <w:t>-п</w:t>
            </w:r>
          </w:p>
          <w:p w:rsidR="007A020F" w:rsidRDefault="007A020F" w:rsidP="001D0E6F">
            <w:r w:rsidRPr="006A1710">
              <w:rPr>
                <w:color w:val="000000" w:themeColor="text1"/>
              </w:rPr>
              <w:t>________М</w:t>
            </w:r>
            <w:r>
              <w:rPr>
                <w:color w:val="000000" w:themeColor="text1"/>
              </w:rPr>
              <w:t>иннахметова А.А</w:t>
            </w:r>
          </w:p>
        </w:tc>
      </w:tr>
    </w:tbl>
    <w:p w:rsidR="00EA71F4" w:rsidRDefault="00EA71F4" w:rsidP="00EA71F4">
      <w:pPr>
        <w:jc w:val="center"/>
      </w:pPr>
    </w:p>
    <w:p w:rsidR="00EA71F4" w:rsidRDefault="00EA71F4" w:rsidP="00EA71F4">
      <w:pPr>
        <w:jc w:val="center"/>
      </w:pPr>
    </w:p>
    <w:p w:rsidR="00EA71F4" w:rsidRDefault="00EA71F4" w:rsidP="00EA71F4">
      <w:pPr>
        <w:jc w:val="center"/>
      </w:pPr>
    </w:p>
    <w:p w:rsidR="00EA71F4" w:rsidRDefault="00EA71F4" w:rsidP="007A020F">
      <w:pPr>
        <w:rPr>
          <w:b/>
          <w:sz w:val="56"/>
          <w:szCs w:val="56"/>
        </w:rPr>
      </w:pPr>
    </w:p>
    <w:p w:rsidR="00EA71F4" w:rsidRDefault="00EA71F4" w:rsidP="00EA71F4">
      <w:pPr>
        <w:jc w:val="center"/>
        <w:rPr>
          <w:b/>
          <w:sz w:val="56"/>
          <w:szCs w:val="56"/>
        </w:rPr>
      </w:pPr>
    </w:p>
    <w:p w:rsidR="00EA71F4" w:rsidRPr="00033122" w:rsidRDefault="00EA71F4" w:rsidP="00EA71F4">
      <w:pPr>
        <w:jc w:val="center"/>
        <w:rPr>
          <w:b/>
          <w:sz w:val="56"/>
          <w:szCs w:val="56"/>
        </w:rPr>
      </w:pPr>
      <w:r w:rsidRPr="00033122">
        <w:rPr>
          <w:b/>
          <w:sz w:val="56"/>
          <w:szCs w:val="56"/>
        </w:rPr>
        <w:t>РАБОЧАЯ ПРОГРАММА</w:t>
      </w:r>
    </w:p>
    <w:p w:rsidR="00EA71F4" w:rsidRDefault="007A020F" w:rsidP="00EA71F4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</w:t>
      </w:r>
      <w:r w:rsidR="00EA71F4">
        <w:rPr>
          <w:b/>
          <w:sz w:val="56"/>
          <w:szCs w:val="56"/>
        </w:rPr>
        <w:t>«Занимательная математика»</w:t>
      </w:r>
    </w:p>
    <w:p w:rsidR="00EA71F4" w:rsidRDefault="00EA71F4" w:rsidP="00EA71F4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2 класс</w:t>
      </w:r>
    </w:p>
    <w:p w:rsidR="00EA71F4" w:rsidRDefault="00EA71F4" w:rsidP="00EA71F4">
      <w:pPr>
        <w:jc w:val="center"/>
        <w:rPr>
          <w:b/>
          <w:sz w:val="56"/>
          <w:szCs w:val="56"/>
        </w:rPr>
      </w:pPr>
    </w:p>
    <w:p w:rsidR="00EA71F4" w:rsidRDefault="00EA71F4" w:rsidP="00EA71F4">
      <w:pPr>
        <w:jc w:val="center"/>
        <w:rPr>
          <w:b/>
          <w:sz w:val="56"/>
          <w:szCs w:val="56"/>
        </w:rPr>
      </w:pPr>
    </w:p>
    <w:p w:rsidR="00EA71F4" w:rsidRDefault="00EA71F4" w:rsidP="00EA71F4">
      <w:pPr>
        <w:jc w:val="center"/>
        <w:rPr>
          <w:b/>
          <w:sz w:val="56"/>
          <w:szCs w:val="56"/>
        </w:rPr>
      </w:pPr>
    </w:p>
    <w:p w:rsidR="00EA71F4" w:rsidRDefault="00EA71F4" w:rsidP="00EA71F4">
      <w:pPr>
        <w:jc w:val="center"/>
        <w:rPr>
          <w:b/>
          <w:sz w:val="56"/>
          <w:szCs w:val="56"/>
        </w:rPr>
      </w:pPr>
    </w:p>
    <w:p w:rsidR="00EA71F4" w:rsidRDefault="007A020F" w:rsidP="007A020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="00EA71F4">
        <w:rPr>
          <w:sz w:val="28"/>
          <w:szCs w:val="28"/>
        </w:rPr>
        <w:t>Учитель</w:t>
      </w:r>
      <w:r>
        <w:rPr>
          <w:sz w:val="28"/>
          <w:szCs w:val="28"/>
        </w:rPr>
        <w:t xml:space="preserve"> начальных классов</w:t>
      </w:r>
      <w:r w:rsidR="00EA71F4">
        <w:rPr>
          <w:sz w:val="28"/>
          <w:szCs w:val="28"/>
        </w:rPr>
        <w:t xml:space="preserve"> </w:t>
      </w:r>
    </w:p>
    <w:p w:rsidR="00EA71F4" w:rsidRDefault="00EC5ADF" w:rsidP="00EA71F4">
      <w:pPr>
        <w:jc w:val="right"/>
        <w:rPr>
          <w:sz w:val="28"/>
          <w:szCs w:val="28"/>
        </w:rPr>
      </w:pPr>
      <w:r>
        <w:rPr>
          <w:sz w:val="28"/>
          <w:szCs w:val="28"/>
        </w:rPr>
        <w:t>Гарифуллина Эльмира Камильевна</w:t>
      </w:r>
    </w:p>
    <w:p w:rsidR="00EA71F4" w:rsidRDefault="00EA71F4" w:rsidP="00EA71F4">
      <w:pPr>
        <w:jc w:val="right"/>
        <w:rPr>
          <w:sz w:val="28"/>
          <w:szCs w:val="28"/>
        </w:rPr>
      </w:pPr>
    </w:p>
    <w:p w:rsidR="00EA71F4" w:rsidRDefault="00EA71F4" w:rsidP="00EA71F4">
      <w:pPr>
        <w:jc w:val="right"/>
        <w:rPr>
          <w:sz w:val="28"/>
          <w:szCs w:val="28"/>
        </w:rPr>
      </w:pPr>
    </w:p>
    <w:p w:rsidR="00EA71F4" w:rsidRDefault="00EA71F4" w:rsidP="00EA71F4">
      <w:pPr>
        <w:jc w:val="right"/>
        <w:rPr>
          <w:sz w:val="28"/>
          <w:szCs w:val="28"/>
        </w:rPr>
      </w:pPr>
    </w:p>
    <w:p w:rsidR="00EA71F4" w:rsidRDefault="00EA71F4" w:rsidP="00EA71F4">
      <w:pPr>
        <w:jc w:val="right"/>
        <w:rPr>
          <w:sz w:val="28"/>
          <w:szCs w:val="28"/>
        </w:rPr>
      </w:pPr>
    </w:p>
    <w:p w:rsidR="00EA71F4" w:rsidRDefault="00EA71F4" w:rsidP="00EA71F4">
      <w:pPr>
        <w:jc w:val="right"/>
        <w:rPr>
          <w:sz w:val="28"/>
          <w:szCs w:val="28"/>
        </w:rPr>
      </w:pPr>
    </w:p>
    <w:p w:rsidR="00EA71F4" w:rsidRDefault="00EA71F4" w:rsidP="00EA71F4">
      <w:pPr>
        <w:jc w:val="right"/>
        <w:rPr>
          <w:sz w:val="28"/>
          <w:szCs w:val="28"/>
        </w:rPr>
      </w:pPr>
    </w:p>
    <w:p w:rsidR="007A020F" w:rsidRDefault="007A020F" w:rsidP="00EA71F4">
      <w:pPr>
        <w:jc w:val="right"/>
        <w:rPr>
          <w:sz w:val="28"/>
          <w:szCs w:val="28"/>
        </w:rPr>
      </w:pPr>
    </w:p>
    <w:p w:rsidR="007A020F" w:rsidRDefault="007A020F" w:rsidP="00EA71F4">
      <w:pPr>
        <w:jc w:val="right"/>
        <w:rPr>
          <w:sz w:val="28"/>
          <w:szCs w:val="28"/>
        </w:rPr>
      </w:pPr>
    </w:p>
    <w:p w:rsidR="007A020F" w:rsidRDefault="007A020F" w:rsidP="00EA71F4">
      <w:pPr>
        <w:jc w:val="right"/>
        <w:rPr>
          <w:sz w:val="28"/>
          <w:szCs w:val="28"/>
        </w:rPr>
      </w:pPr>
    </w:p>
    <w:p w:rsidR="007A020F" w:rsidRDefault="007A020F" w:rsidP="00EA71F4">
      <w:pPr>
        <w:jc w:val="right"/>
        <w:rPr>
          <w:sz w:val="28"/>
          <w:szCs w:val="28"/>
        </w:rPr>
      </w:pPr>
    </w:p>
    <w:p w:rsidR="00EA71F4" w:rsidRPr="00033122" w:rsidRDefault="00EC5ADF" w:rsidP="00EA71F4">
      <w:pPr>
        <w:jc w:val="center"/>
        <w:rPr>
          <w:b/>
          <w:i/>
        </w:rPr>
      </w:pPr>
      <w:r>
        <w:rPr>
          <w:sz w:val="28"/>
          <w:szCs w:val="28"/>
        </w:rPr>
        <w:t>с.Абдрахманово, 2023 г</w:t>
      </w:r>
    </w:p>
    <w:p w:rsidR="00EA71F4" w:rsidRDefault="00EA71F4" w:rsidP="00EA71F4">
      <w:pPr>
        <w:pStyle w:val="a3"/>
        <w:tabs>
          <w:tab w:val="left" w:pos="7088"/>
          <w:tab w:val="left" w:pos="9355"/>
        </w:tabs>
        <w:ind w:left="0" w:right="0"/>
        <w:rPr>
          <w:rFonts w:eastAsia="ヒラギノ角ゴ Pro W3"/>
          <w:sz w:val="24"/>
          <w:lang w:eastAsia="en-US"/>
        </w:rPr>
      </w:pPr>
    </w:p>
    <w:p w:rsidR="00F80285" w:rsidRPr="00EA71F4" w:rsidRDefault="00F80285" w:rsidP="00EA71F4">
      <w:pPr>
        <w:pStyle w:val="a3"/>
        <w:tabs>
          <w:tab w:val="left" w:pos="7088"/>
          <w:tab w:val="left" w:pos="9355"/>
        </w:tabs>
        <w:ind w:left="0" w:right="0"/>
        <w:rPr>
          <w:b w:val="0"/>
          <w:bCs w:val="0"/>
          <w:sz w:val="24"/>
        </w:rPr>
      </w:pPr>
      <w:r w:rsidRPr="00EA71F4">
        <w:rPr>
          <w:rFonts w:eastAsia="ヒラギノ角ゴ Pro W3"/>
          <w:sz w:val="24"/>
          <w:lang w:eastAsia="en-US"/>
        </w:rPr>
        <w:lastRenderedPageBreak/>
        <w:t xml:space="preserve"> </w:t>
      </w:r>
      <w:r w:rsidRPr="00EA71F4">
        <w:rPr>
          <w:sz w:val="24"/>
        </w:rPr>
        <w:t>Пояснительная записка</w:t>
      </w:r>
    </w:p>
    <w:p w:rsidR="002036DF" w:rsidRPr="002036DF" w:rsidRDefault="00F80285" w:rsidP="002036DF">
      <w:pPr>
        <w:rPr>
          <w:b/>
          <w:sz w:val="28"/>
          <w:szCs w:val="28"/>
        </w:rPr>
      </w:pPr>
      <w:r w:rsidRPr="005E46C0">
        <w:rPr>
          <w:b/>
          <w:sz w:val="28"/>
          <w:szCs w:val="28"/>
        </w:rPr>
        <w:t xml:space="preserve">             </w:t>
      </w:r>
      <w:r w:rsidR="00005CC0">
        <w:rPr>
          <w:b/>
          <w:sz w:val="28"/>
          <w:szCs w:val="28"/>
        </w:rPr>
        <w:t xml:space="preserve">                               </w:t>
      </w:r>
      <w:r w:rsidRPr="005E46C0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                             </w:t>
      </w:r>
    </w:p>
    <w:p w:rsidR="00F80285" w:rsidRPr="00FB7E4D" w:rsidRDefault="00F80285" w:rsidP="001D0E6F">
      <w:pPr>
        <w:pStyle w:val="Default"/>
        <w:ind w:left="-426" w:firstLine="426"/>
        <w:jc w:val="both"/>
        <w:rPr>
          <w:rFonts w:ascii="Times New Roman" w:hAnsi="Times New Roman" w:cs="Times New Roman"/>
        </w:rPr>
      </w:pPr>
      <w:r w:rsidRPr="00FB7E4D">
        <w:rPr>
          <w:rFonts w:ascii="Times New Roman" w:hAnsi="Times New Roman" w:cs="Times New Roman"/>
        </w:rPr>
        <w:t xml:space="preserve">Рабочая программа </w:t>
      </w:r>
      <w:r w:rsidR="003D530F">
        <w:rPr>
          <w:rFonts w:ascii="Times New Roman" w:hAnsi="Times New Roman" w:cs="Times New Roman"/>
        </w:rPr>
        <w:t xml:space="preserve">факультативного </w:t>
      </w:r>
      <w:r w:rsidRPr="00FB7E4D">
        <w:rPr>
          <w:rFonts w:ascii="Times New Roman" w:hAnsi="Times New Roman" w:cs="Times New Roman"/>
        </w:rPr>
        <w:t>курса «Занимательная математика» составлена на основе:</w:t>
      </w:r>
    </w:p>
    <w:p w:rsidR="00F80285" w:rsidRDefault="00F80285" w:rsidP="001D0E6F">
      <w:pPr>
        <w:pStyle w:val="Default"/>
        <w:numPr>
          <w:ilvl w:val="0"/>
          <w:numId w:val="1"/>
        </w:numPr>
        <w:ind w:left="-426" w:firstLine="426"/>
        <w:jc w:val="both"/>
        <w:rPr>
          <w:rFonts w:ascii="Times New Roman" w:hAnsi="Times New Roman" w:cs="Times New Roman"/>
        </w:rPr>
      </w:pPr>
      <w:r w:rsidRPr="00FB7E4D">
        <w:rPr>
          <w:rFonts w:ascii="Times New Roman" w:hAnsi="Times New Roman" w:cs="Times New Roman"/>
        </w:rPr>
        <w:t>Федерального государственного образовательного стандарта начального общего образования второго поколения;</w:t>
      </w:r>
    </w:p>
    <w:p w:rsidR="00AE67D3" w:rsidRDefault="00AE67D3" w:rsidP="001D0E6F">
      <w:pPr>
        <w:pStyle w:val="Default"/>
        <w:numPr>
          <w:ilvl w:val="0"/>
          <w:numId w:val="1"/>
        </w:numPr>
        <w:ind w:left="-426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Федерального  государственного  образовательного  </w:t>
      </w:r>
      <w:r w:rsidRPr="00FB7E4D">
        <w:rPr>
          <w:rFonts w:ascii="Times New Roman" w:hAnsi="Times New Roman" w:cs="Times New Roman"/>
        </w:rPr>
        <w:t>стандарта</w:t>
      </w:r>
      <w:r>
        <w:rPr>
          <w:rFonts w:ascii="Times New Roman" w:hAnsi="Times New Roman" w:cs="Times New Roman"/>
        </w:rPr>
        <w:t xml:space="preserve"> основного общего образования;</w:t>
      </w:r>
    </w:p>
    <w:p w:rsidR="002036DF" w:rsidRDefault="002036DF" w:rsidP="00F80285">
      <w:pPr>
        <w:widowControl w:val="0"/>
        <w:autoSpaceDE w:val="0"/>
        <w:autoSpaceDN w:val="0"/>
        <w:adjustRightInd w:val="0"/>
        <w:ind w:left="-426" w:firstLine="426"/>
        <w:rPr>
          <w:color w:val="191919"/>
          <w:w w:val="105"/>
        </w:rPr>
      </w:pPr>
    </w:p>
    <w:p w:rsidR="0051072F" w:rsidRDefault="00F80285" w:rsidP="001D0E6F">
      <w:pPr>
        <w:pStyle w:val="1"/>
        <w:ind w:left="-426" w:firstLine="426"/>
        <w:jc w:val="both"/>
        <w:rPr>
          <w:rFonts w:ascii="Times New Roman" w:hAnsi="Times New Roman"/>
          <w:color w:val="000000"/>
        </w:rPr>
      </w:pPr>
      <w:r w:rsidRPr="00FB7E4D">
        <w:rPr>
          <w:rFonts w:ascii="Times New Roman" w:hAnsi="Times New Roman"/>
          <w:b/>
          <w:i/>
          <w:color w:val="000000"/>
        </w:rPr>
        <w:t xml:space="preserve">ЦЕЛЬ:   </w:t>
      </w:r>
      <w:r w:rsidRPr="00FB7E4D">
        <w:rPr>
          <w:rFonts w:ascii="Times New Roman" w:hAnsi="Times New Roman"/>
          <w:color w:val="000000"/>
        </w:rPr>
        <w:t>развиват</w:t>
      </w:r>
      <w:r w:rsidR="00C038DD">
        <w:rPr>
          <w:rFonts w:ascii="Times New Roman" w:hAnsi="Times New Roman"/>
          <w:color w:val="000000"/>
        </w:rPr>
        <w:t>ь математический образ мышления</w:t>
      </w:r>
      <w:r w:rsidRPr="00FB7E4D">
        <w:rPr>
          <w:rFonts w:ascii="Times New Roman" w:hAnsi="Times New Roman"/>
          <w:color w:val="000000"/>
        </w:rPr>
        <w:t>, внимание, память, творческое воображение, наблюдательность, посл</w:t>
      </w:r>
      <w:r w:rsidR="00CB0992">
        <w:rPr>
          <w:rFonts w:ascii="Times New Roman" w:hAnsi="Times New Roman"/>
          <w:color w:val="000000"/>
        </w:rPr>
        <w:t>едовательность рассуждений и их</w:t>
      </w:r>
      <w:r w:rsidRPr="00FB7E4D">
        <w:rPr>
          <w:rFonts w:ascii="Times New Roman" w:hAnsi="Times New Roman"/>
          <w:color w:val="000000"/>
        </w:rPr>
        <w:t xml:space="preserve"> доказательность.</w:t>
      </w:r>
    </w:p>
    <w:p w:rsidR="00C038DD" w:rsidRDefault="00C038DD" w:rsidP="001D0E6F">
      <w:pPr>
        <w:pStyle w:val="1"/>
        <w:ind w:left="-426" w:firstLine="426"/>
        <w:jc w:val="both"/>
        <w:rPr>
          <w:rFonts w:ascii="Times New Roman" w:hAnsi="Times New Roman"/>
          <w:color w:val="000000"/>
        </w:rPr>
      </w:pPr>
    </w:p>
    <w:p w:rsidR="00F80285" w:rsidRPr="0051072F" w:rsidRDefault="00F80285" w:rsidP="001D0E6F">
      <w:pPr>
        <w:pStyle w:val="1"/>
        <w:ind w:left="-426" w:firstLine="426"/>
        <w:jc w:val="both"/>
        <w:rPr>
          <w:rFonts w:ascii="Times New Roman" w:hAnsi="Times New Roman"/>
          <w:color w:val="000000"/>
        </w:rPr>
      </w:pPr>
      <w:r w:rsidRPr="0051072F">
        <w:rPr>
          <w:rFonts w:ascii="Times New Roman" w:hAnsi="Times New Roman"/>
          <w:b/>
          <w:i/>
          <w:color w:val="000000"/>
        </w:rPr>
        <w:t>ЗАДАЧИ: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b/>
          <w:i/>
          <w:color w:val="000000"/>
        </w:rPr>
      </w:pPr>
      <w:r w:rsidRPr="00FB7E4D">
        <w:rPr>
          <w:color w:val="000000"/>
        </w:rPr>
        <w:t>расширять кругозор учащихся в различных областях элементарной математики;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b/>
          <w:i/>
          <w:color w:val="000000"/>
        </w:rPr>
      </w:pPr>
      <w:r w:rsidRPr="00FB7E4D">
        <w:rPr>
          <w:color w:val="000000"/>
        </w:rPr>
        <w:t>расширять математические знания в области  чисел;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b/>
          <w:i/>
          <w:color w:val="000000"/>
        </w:rPr>
      </w:pPr>
      <w:r w:rsidRPr="00FB7E4D">
        <w:rPr>
          <w:color w:val="000000"/>
        </w:rPr>
        <w:t>содействовать умелому использованию символики;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b/>
          <w:i/>
          <w:color w:val="000000"/>
        </w:rPr>
      </w:pPr>
      <w:r w:rsidRPr="00FB7E4D">
        <w:rPr>
          <w:color w:val="000000"/>
        </w:rPr>
        <w:t>правильно применять математическую терминологию;</w:t>
      </w:r>
    </w:p>
    <w:p w:rsidR="0051072F" w:rsidRPr="0051072F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1134" w:hanging="1134"/>
        <w:jc w:val="both"/>
        <w:rPr>
          <w:b/>
          <w:i/>
          <w:color w:val="000000"/>
        </w:rPr>
      </w:pPr>
      <w:r w:rsidRPr="00FB7E4D">
        <w:rPr>
          <w:color w:val="000000"/>
        </w:rPr>
        <w:t>развивать умения отвлекаться от всех качественных с</w:t>
      </w:r>
      <w:r w:rsidR="0051072F">
        <w:rPr>
          <w:color w:val="000000"/>
        </w:rPr>
        <w:t>торон и явлений, сосредоточивая</w:t>
      </w:r>
    </w:p>
    <w:p w:rsidR="00F80285" w:rsidRPr="00FB7E4D" w:rsidRDefault="0051072F" w:rsidP="001D0E6F">
      <w:pPr>
        <w:jc w:val="both"/>
        <w:rPr>
          <w:b/>
          <w:i/>
          <w:color w:val="000000"/>
        </w:rPr>
      </w:pPr>
      <w:r>
        <w:rPr>
          <w:color w:val="000000"/>
        </w:rPr>
        <w:t xml:space="preserve">    </w:t>
      </w:r>
      <w:r w:rsidR="00F80285" w:rsidRPr="00FB7E4D">
        <w:rPr>
          <w:color w:val="000000"/>
        </w:rPr>
        <w:t>внимание на количественных сторонах;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b/>
          <w:i/>
          <w:color w:val="000000"/>
        </w:rPr>
      </w:pPr>
      <w:r w:rsidRPr="00FB7E4D">
        <w:rPr>
          <w:color w:val="000000"/>
        </w:rPr>
        <w:t>уметь делать доступные выводы и обобщения, обосновывать собственные мысли,</w:t>
      </w:r>
    </w:p>
    <w:p w:rsidR="00F80285" w:rsidRPr="00FB7E4D" w:rsidRDefault="00F80285" w:rsidP="001D0E6F">
      <w:pPr>
        <w:numPr>
          <w:ilvl w:val="0"/>
          <w:numId w:val="2"/>
        </w:numPr>
        <w:tabs>
          <w:tab w:val="clear" w:pos="1069"/>
          <w:tab w:val="num" w:pos="284"/>
        </w:tabs>
        <w:ind w:left="-426" w:firstLine="426"/>
        <w:jc w:val="both"/>
        <w:rPr>
          <w:color w:val="000000"/>
        </w:rPr>
      </w:pPr>
      <w:r w:rsidRPr="00FB7E4D">
        <w:rPr>
          <w:color w:val="000000"/>
        </w:rPr>
        <w:t>развивать краткости речи.</w:t>
      </w:r>
    </w:p>
    <w:p w:rsidR="00F80285" w:rsidRPr="00FB7E4D" w:rsidRDefault="00F80285" w:rsidP="001D0E6F">
      <w:pPr>
        <w:ind w:left="-426" w:firstLine="426"/>
        <w:jc w:val="both"/>
        <w:rPr>
          <w:color w:val="000000"/>
        </w:rPr>
      </w:pPr>
      <w:r w:rsidRPr="00FB7E4D">
        <w:rPr>
          <w:color w:val="000000"/>
        </w:rPr>
        <w:t xml:space="preserve"> </w:t>
      </w:r>
    </w:p>
    <w:p w:rsidR="00F80285" w:rsidRPr="00FB7E4D" w:rsidRDefault="00F80285" w:rsidP="001D0E6F">
      <w:pPr>
        <w:tabs>
          <w:tab w:val="num" w:pos="0"/>
        </w:tabs>
        <w:ind w:left="284" w:hanging="568"/>
        <w:jc w:val="both"/>
        <w:rPr>
          <w:b/>
          <w:i/>
          <w:color w:val="000000"/>
        </w:rPr>
      </w:pPr>
      <w:r w:rsidRPr="00FB7E4D">
        <w:rPr>
          <w:b/>
          <w:i/>
          <w:color w:val="000000"/>
        </w:rPr>
        <w:t>Предполагаемые результаты</w:t>
      </w:r>
      <w:r w:rsidRPr="00FB7E4D">
        <w:rPr>
          <w:color w:val="000000"/>
        </w:rPr>
        <w:t>. Занятия  должны помочь учащимся:</w:t>
      </w:r>
    </w:p>
    <w:p w:rsidR="00F80285" w:rsidRPr="00FB7E4D" w:rsidRDefault="00F80285" w:rsidP="001D0E6F">
      <w:pPr>
        <w:numPr>
          <w:ilvl w:val="0"/>
          <w:numId w:val="4"/>
        </w:numPr>
        <w:tabs>
          <w:tab w:val="clear" w:pos="720"/>
          <w:tab w:val="num" w:pos="0"/>
        </w:tabs>
        <w:ind w:left="284" w:hanging="568"/>
        <w:jc w:val="both"/>
        <w:rPr>
          <w:color w:val="000000"/>
        </w:rPr>
      </w:pPr>
      <w:r w:rsidRPr="00FB7E4D">
        <w:rPr>
          <w:color w:val="000000"/>
        </w:rPr>
        <w:t xml:space="preserve">усвоить основные базовые знания по математике; её ключевые понятия; </w:t>
      </w:r>
    </w:p>
    <w:p w:rsidR="00F80285" w:rsidRPr="00FB7E4D" w:rsidRDefault="00F80285" w:rsidP="001D0E6F">
      <w:pPr>
        <w:numPr>
          <w:ilvl w:val="0"/>
          <w:numId w:val="4"/>
        </w:numPr>
        <w:tabs>
          <w:tab w:val="clear" w:pos="720"/>
          <w:tab w:val="num" w:pos="0"/>
        </w:tabs>
        <w:ind w:left="284" w:hanging="568"/>
        <w:jc w:val="both"/>
        <w:rPr>
          <w:color w:val="000000"/>
        </w:rPr>
      </w:pPr>
      <w:r w:rsidRPr="00FB7E4D">
        <w:rPr>
          <w:color w:val="000000"/>
        </w:rPr>
        <w:t>помочь учащимся овладеть способами исследовательской деятельности;</w:t>
      </w:r>
    </w:p>
    <w:p w:rsidR="00F80285" w:rsidRPr="00FB7E4D" w:rsidRDefault="00F80285" w:rsidP="001D0E6F">
      <w:pPr>
        <w:numPr>
          <w:ilvl w:val="0"/>
          <w:numId w:val="4"/>
        </w:numPr>
        <w:tabs>
          <w:tab w:val="clear" w:pos="720"/>
          <w:tab w:val="num" w:pos="0"/>
        </w:tabs>
        <w:ind w:left="284" w:hanging="568"/>
        <w:jc w:val="both"/>
        <w:rPr>
          <w:color w:val="000000"/>
        </w:rPr>
      </w:pPr>
      <w:r w:rsidRPr="00FB7E4D">
        <w:rPr>
          <w:color w:val="000000"/>
        </w:rPr>
        <w:t>формировать творческое мышление;</w:t>
      </w:r>
    </w:p>
    <w:p w:rsidR="00F80285" w:rsidRPr="00FB7E4D" w:rsidRDefault="00F80285" w:rsidP="001D0E6F">
      <w:pPr>
        <w:numPr>
          <w:ilvl w:val="0"/>
          <w:numId w:val="4"/>
        </w:numPr>
        <w:tabs>
          <w:tab w:val="clear" w:pos="720"/>
          <w:tab w:val="num" w:pos="0"/>
        </w:tabs>
        <w:ind w:left="284" w:hanging="568"/>
        <w:jc w:val="both"/>
        <w:rPr>
          <w:color w:val="000000"/>
        </w:rPr>
      </w:pPr>
      <w:r w:rsidRPr="00FB7E4D">
        <w:rPr>
          <w:color w:val="000000"/>
        </w:rPr>
        <w:t>способствовать улучшению качества решения задач различного уровня сложности учащимися; успешному выступлению на олимпиадах , играх, конкурсах.</w:t>
      </w:r>
    </w:p>
    <w:p w:rsidR="007A0BD4" w:rsidRDefault="007A0BD4" w:rsidP="00F80285">
      <w:pPr>
        <w:pStyle w:val="Default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F80285" w:rsidRDefault="00F80285" w:rsidP="00F80285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FB5962">
        <w:rPr>
          <w:rFonts w:ascii="Times New Roman" w:hAnsi="Times New Roman" w:cs="Times New Roman"/>
          <w:b/>
          <w:bCs/>
          <w:color w:val="auto"/>
        </w:rPr>
        <w:t>ПЛАНИРУЕМЫЕ  РЕЗУЛЬТАТЫ  ИЗУЧЕНИЯ  КУРСА.</w:t>
      </w:r>
    </w:p>
    <w:tbl>
      <w:tblPr>
        <w:tblStyle w:val="ab"/>
        <w:tblW w:w="0" w:type="auto"/>
        <w:tblInd w:w="-459" w:type="dxa"/>
        <w:tblLook w:val="04A0" w:firstRow="1" w:lastRow="0" w:firstColumn="1" w:lastColumn="0" w:noHBand="0" w:noVBand="1"/>
      </w:tblPr>
      <w:tblGrid>
        <w:gridCol w:w="1418"/>
        <w:gridCol w:w="8755"/>
      </w:tblGrid>
      <w:tr w:rsidR="00A77776" w:rsidTr="00A77776">
        <w:tc>
          <w:tcPr>
            <w:tcW w:w="10173" w:type="dxa"/>
            <w:gridSpan w:val="2"/>
          </w:tcPr>
          <w:p w:rsidR="00A77776" w:rsidRPr="00A77776" w:rsidRDefault="00A77776" w:rsidP="00A77776">
            <w:pPr>
              <w:ind w:left="33"/>
              <w:rPr>
                <w:bCs/>
              </w:rPr>
            </w:pPr>
            <w:r w:rsidRPr="009903C3">
              <w:rPr>
                <w:bCs/>
              </w:rPr>
              <w:t>В результате прохождения программы внеурочной деятельности предполагается достичь следующих результатов</w:t>
            </w:r>
            <w:r>
              <w:rPr>
                <w:bCs/>
              </w:rPr>
              <w:t>:</w:t>
            </w:r>
          </w:p>
        </w:tc>
      </w:tr>
      <w:tr w:rsidR="00A77776" w:rsidTr="00A77776">
        <w:tc>
          <w:tcPr>
            <w:tcW w:w="1418" w:type="dxa"/>
          </w:tcPr>
          <w:p w:rsidR="00A77776" w:rsidRPr="0009424F" w:rsidRDefault="00A77776" w:rsidP="00A77776">
            <w:pPr>
              <w:ind w:left="33"/>
              <w:rPr>
                <w:b/>
                <w:bCs/>
                <w:i/>
              </w:rPr>
            </w:pPr>
            <w:r w:rsidRPr="0009424F">
              <w:rPr>
                <w:b/>
                <w:bCs/>
                <w:i/>
              </w:rPr>
              <w:t>1 уровень</w:t>
            </w:r>
          </w:p>
          <w:p w:rsidR="00A77776" w:rsidRPr="0009424F" w:rsidRDefault="00A77776" w:rsidP="00A7777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8755" w:type="dxa"/>
          </w:tcPr>
          <w:p w:rsidR="00A77776" w:rsidRPr="00A77776" w:rsidRDefault="00A77776" w:rsidP="00A77776">
            <w:pPr>
              <w:ind w:left="34"/>
              <w:rPr>
                <w:bCs/>
              </w:rPr>
            </w:pPr>
            <w:r w:rsidRPr="009903C3">
              <w:rPr>
                <w:bCs/>
              </w:rPr>
              <w:t>Приобретение школьником социальных знаний, понимание социальной реальности в повседневной жизни</w:t>
            </w:r>
            <w:r>
              <w:rPr>
                <w:bCs/>
              </w:rPr>
              <w:t>.</w:t>
            </w:r>
          </w:p>
        </w:tc>
      </w:tr>
      <w:tr w:rsidR="00A77776" w:rsidTr="00A77776">
        <w:tc>
          <w:tcPr>
            <w:tcW w:w="1418" w:type="dxa"/>
          </w:tcPr>
          <w:p w:rsidR="00A77776" w:rsidRPr="00A77776" w:rsidRDefault="00A77776" w:rsidP="00A77776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color w:val="auto"/>
              </w:rPr>
            </w:pPr>
            <w:r w:rsidRPr="00A77776">
              <w:rPr>
                <w:rFonts w:ascii="Times New Roman" w:hAnsi="Times New Roman" w:cs="Times New Roman"/>
                <w:b/>
                <w:bCs/>
                <w:i/>
                <w:color w:val="auto"/>
              </w:rPr>
              <w:t>2 уровень</w:t>
            </w:r>
          </w:p>
        </w:tc>
        <w:tc>
          <w:tcPr>
            <w:tcW w:w="8755" w:type="dxa"/>
          </w:tcPr>
          <w:p w:rsidR="00A77776" w:rsidRPr="00A77776" w:rsidRDefault="00A77776" w:rsidP="00A77776">
            <w:pPr>
              <w:ind w:left="34"/>
              <w:rPr>
                <w:bCs/>
              </w:rPr>
            </w:pPr>
            <w:r w:rsidRPr="009903C3">
              <w:rPr>
                <w:bCs/>
              </w:rPr>
              <w:t xml:space="preserve">Формирование позитивного отношения школьника к базовым ценностям нашего общества </w:t>
            </w:r>
            <w:r>
              <w:rPr>
                <w:bCs/>
              </w:rPr>
              <w:t>и социальной реальности в целом.</w:t>
            </w:r>
          </w:p>
        </w:tc>
      </w:tr>
      <w:tr w:rsidR="00A77776" w:rsidTr="00A77776">
        <w:tc>
          <w:tcPr>
            <w:tcW w:w="1418" w:type="dxa"/>
          </w:tcPr>
          <w:p w:rsidR="00A77776" w:rsidRPr="0009424F" w:rsidRDefault="00A77776" w:rsidP="00A77776">
            <w:pPr>
              <w:ind w:left="33"/>
              <w:rPr>
                <w:b/>
                <w:bCs/>
                <w:i/>
              </w:rPr>
            </w:pPr>
            <w:r w:rsidRPr="0009424F">
              <w:rPr>
                <w:b/>
                <w:bCs/>
                <w:i/>
              </w:rPr>
              <w:t>3 уровень</w:t>
            </w:r>
          </w:p>
          <w:p w:rsidR="00A77776" w:rsidRPr="0009424F" w:rsidRDefault="00A77776" w:rsidP="00A7777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8755" w:type="dxa"/>
          </w:tcPr>
          <w:p w:rsidR="00A77776" w:rsidRPr="0009424F" w:rsidRDefault="0009424F" w:rsidP="00A7777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9424F">
              <w:rPr>
                <w:rFonts w:ascii="Times New Roman" w:hAnsi="Times New Roman" w:cs="Times New Roman"/>
                <w:bCs/>
              </w:rPr>
              <w:t>Приобретение школьником опыта самостоятельного социального действия</w:t>
            </w:r>
            <w:r w:rsidR="00494776">
              <w:rPr>
                <w:rFonts w:ascii="Times New Roman" w:hAnsi="Times New Roman" w:cs="Times New Roman"/>
                <w:bCs/>
              </w:rPr>
              <w:t>.</w:t>
            </w:r>
          </w:p>
        </w:tc>
      </w:tr>
    </w:tbl>
    <w:p w:rsidR="00A77776" w:rsidRDefault="00A77776" w:rsidP="00A77776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C038DD" w:rsidRDefault="00C038DD" w:rsidP="0009424F">
      <w:pPr>
        <w:ind w:left="-142"/>
        <w:jc w:val="center"/>
        <w:rPr>
          <w:b/>
          <w:i/>
          <w:iCs/>
          <w:sz w:val="20"/>
          <w:szCs w:val="20"/>
        </w:rPr>
      </w:pPr>
    </w:p>
    <w:p w:rsidR="00F80285" w:rsidRPr="003A30CE" w:rsidRDefault="00F80285" w:rsidP="0009424F">
      <w:pPr>
        <w:ind w:left="-142"/>
        <w:jc w:val="center"/>
        <w:rPr>
          <w:rFonts w:eastAsia="Calibri"/>
          <w:b/>
          <w:bCs/>
          <w:color w:val="000000" w:themeColor="text1"/>
        </w:rPr>
      </w:pPr>
      <w:r w:rsidRPr="003A30CE">
        <w:rPr>
          <w:b/>
          <w:i/>
          <w:iCs/>
          <w:color w:val="000000" w:themeColor="text1"/>
        </w:rPr>
        <w:lastRenderedPageBreak/>
        <w:t xml:space="preserve">ЛИЧНОСТНЫЕ, МЕТАПРЕДМЕТНЫЕ И ПРЕДМЕТНЫЕ РЕЗУЛЬТАТЫ ИЗУЧЕНИЯ  КУРСА </w:t>
      </w:r>
      <w:r w:rsidR="007B2719" w:rsidRPr="003A30CE">
        <w:rPr>
          <w:b/>
          <w:i/>
          <w:iCs/>
          <w:color w:val="000000" w:themeColor="text1"/>
        </w:rPr>
        <w:t xml:space="preserve">                               </w:t>
      </w:r>
      <w:r w:rsidR="0009424F" w:rsidRPr="003A30CE">
        <w:rPr>
          <w:b/>
          <w:i/>
          <w:iCs/>
          <w:color w:val="000000" w:themeColor="text1"/>
        </w:rPr>
        <w:t xml:space="preserve">            </w:t>
      </w:r>
      <w:r w:rsidRPr="003A30CE">
        <w:rPr>
          <w:b/>
          <w:i/>
          <w:iCs/>
          <w:color w:val="000000" w:themeColor="text1"/>
        </w:rPr>
        <w:t>«ЗАНИМАТЕЛЬНАЯ МАТЕМАТИКА»</w:t>
      </w:r>
    </w:p>
    <w:p w:rsidR="00F80285" w:rsidRPr="003A30CE" w:rsidRDefault="00F80285" w:rsidP="00F80285">
      <w:pPr>
        <w:pStyle w:val="Default"/>
        <w:rPr>
          <w:rFonts w:ascii="Times New Roman" w:hAnsi="Times New Roman" w:cs="Times New Roman"/>
          <w:color w:val="000000" w:themeColor="text1"/>
        </w:rPr>
      </w:pPr>
    </w:p>
    <w:p w:rsidR="00F80285" w:rsidRPr="003A30CE" w:rsidRDefault="00F80285" w:rsidP="001D0E6F">
      <w:pPr>
        <w:autoSpaceDE w:val="0"/>
        <w:autoSpaceDN w:val="0"/>
        <w:adjustRightInd w:val="0"/>
        <w:ind w:left="-284"/>
        <w:jc w:val="both"/>
        <w:rPr>
          <w:color w:val="000000" w:themeColor="text1"/>
        </w:rPr>
      </w:pPr>
      <w:r w:rsidRPr="003A30CE">
        <w:rPr>
          <w:b/>
          <w:iCs/>
          <w:color w:val="000000" w:themeColor="text1"/>
        </w:rPr>
        <w:t>Личностными результатами</w:t>
      </w:r>
      <w:r w:rsidRPr="003A30CE">
        <w:rPr>
          <w:i/>
          <w:iCs/>
          <w:color w:val="000000" w:themeColor="text1"/>
        </w:rPr>
        <w:t xml:space="preserve"> </w:t>
      </w:r>
      <w:r w:rsidRPr="003A30CE">
        <w:rPr>
          <w:color w:val="000000" w:themeColor="text1"/>
        </w:rPr>
        <w:t>изучения данного факультативного курса являются:</w:t>
      </w:r>
    </w:p>
    <w:p w:rsidR="00F80285" w:rsidRPr="003A30CE" w:rsidRDefault="00F80285" w:rsidP="001D0E6F">
      <w:pPr>
        <w:numPr>
          <w:ilvl w:val="0"/>
          <w:numId w:val="15"/>
        </w:numPr>
        <w:autoSpaceDE w:val="0"/>
        <w:autoSpaceDN w:val="0"/>
        <w:adjustRightInd w:val="0"/>
        <w:ind w:left="284"/>
        <w:jc w:val="both"/>
        <w:rPr>
          <w:color w:val="000000" w:themeColor="text1"/>
        </w:rPr>
      </w:pPr>
      <w:r w:rsidRPr="003A30CE">
        <w:rPr>
          <w:color w:val="000000" w:themeColor="text1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F80285" w:rsidRPr="003A30CE" w:rsidRDefault="00F80285" w:rsidP="001D0E6F">
      <w:pPr>
        <w:numPr>
          <w:ilvl w:val="0"/>
          <w:numId w:val="15"/>
        </w:numPr>
        <w:autoSpaceDE w:val="0"/>
        <w:autoSpaceDN w:val="0"/>
        <w:adjustRightInd w:val="0"/>
        <w:ind w:left="284"/>
        <w:jc w:val="both"/>
        <w:rPr>
          <w:color w:val="000000" w:themeColor="text1"/>
        </w:rPr>
      </w:pPr>
      <w:r w:rsidRPr="003A30CE">
        <w:rPr>
          <w:color w:val="000000" w:themeColor="text1"/>
        </w:rPr>
        <w:t xml:space="preserve"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 </w:t>
      </w:r>
    </w:p>
    <w:p w:rsidR="00F80285" w:rsidRPr="003A30CE" w:rsidRDefault="00F80285" w:rsidP="001D0E6F">
      <w:pPr>
        <w:numPr>
          <w:ilvl w:val="0"/>
          <w:numId w:val="15"/>
        </w:numPr>
        <w:autoSpaceDE w:val="0"/>
        <w:autoSpaceDN w:val="0"/>
        <w:adjustRightInd w:val="0"/>
        <w:ind w:left="284"/>
        <w:jc w:val="both"/>
        <w:rPr>
          <w:color w:val="000000" w:themeColor="text1"/>
        </w:rPr>
      </w:pPr>
      <w:r w:rsidRPr="003A30CE">
        <w:rPr>
          <w:color w:val="000000" w:themeColor="text1"/>
        </w:rPr>
        <w:t xml:space="preserve">воспитание чувства справедливости, ответственности; </w:t>
      </w:r>
    </w:p>
    <w:p w:rsidR="00F80285" w:rsidRPr="003A30CE" w:rsidRDefault="00F80285" w:rsidP="001D0E6F">
      <w:pPr>
        <w:numPr>
          <w:ilvl w:val="0"/>
          <w:numId w:val="15"/>
        </w:numPr>
        <w:autoSpaceDE w:val="0"/>
        <w:autoSpaceDN w:val="0"/>
        <w:adjustRightInd w:val="0"/>
        <w:ind w:left="284"/>
        <w:jc w:val="both"/>
        <w:rPr>
          <w:color w:val="000000" w:themeColor="text1"/>
        </w:rPr>
      </w:pPr>
      <w:r w:rsidRPr="003A30CE">
        <w:rPr>
          <w:color w:val="000000" w:themeColor="text1"/>
        </w:rPr>
        <w:t>развитие самостоятельности суждений, независимости и нестандартности мышления.</w:t>
      </w:r>
    </w:p>
    <w:p w:rsidR="00C038DD" w:rsidRPr="003A30CE" w:rsidRDefault="00C038DD" w:rsidP="001D0E6F">
      <w:pPr>
        <w:jc w:val="both"/>
        <w:rPr>
          <w:b/>
          <w:bCs/>
          <w:color w:val="000000" w:themeColor="text1"/>
        </w:rPr>
      </w:pPr>
    </w:p>
    <w:p w:rsidR="00F80285" w:rsidRPr="003A30CE" w:rsidRDefault="00F80285" w:rsidP="001D0E6F">
      <w:pPr>
        <w:jc w:val="both"/>
        <w:rPr>
          <w:b/>
          <w:bCs/>
          <w:color w:val="000000" w:themeColor="text1"/>
        </w:rPr>
      </w:pPr>
      <w:r w:rsidRPr="003A30CE">
        <w:rPr>
          <w:b/>
          <w:bCs/>
          <w:color w:val="000000" w:themeColor="text1"/>
        </w:rPr>
        <w:t>Метапредметные результаты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Сравнивать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разные приемы действий, выбирать удобные способы для выполнения конкретного задания.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Моделировать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в процессе совместного обсуждения алгоритм решения числового кроссворда;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использовать </w:t>
      </w:r>
      <w:r w:rsidRPr="003A30CE">
        <w:rPr>
          <w:rFonts w:ascii="Times New Roman" w:hAnsi="Times New Roman" w:cs="Times New Roman"/>
          <w:color w:val="000000" w:themeColor="text1"/>
        </w:rPr>
        <w:t>его в ходе самостоятельной работы.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Применять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изученные способы учебной работы и приёмы вычислений для работы с числовыми головоломками. 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Анализировать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правила игры.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Действовать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в соответствии с заданными правилами.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Включаться </w:t>
      </w:r>
      <w:r w:rsidRPr="003A30CE">
        <w:rPr>
          <w:rFonts w:ascii="Times New Roman" w:hAnsi="Times New Roman" w:cs="Times New Roman"/>
          <w:color w:val="000000" w:themeColor="text1"/>
        </w:rPr>
        <w:t xml:space="preserve">в групповую работу.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Участвовать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в обсуждении проблемных вопросов, высказывать собственное мнение и аргументировать его.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Выполнять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пробное учебное действие,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фиксировать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индивидуальное затруднение в пробном действии.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Аргументировать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свою позицию в коммуникации,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учитывать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разные мнения,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использовать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критерии для обоснования своего суждения.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Сопоставлять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полученный результат с заданным условием.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Контролировать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свою деятельность: обнаруживать и исправлять ошибки.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Анализировать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текст задачи: ориентироваться в тексте, выделять условие и вопрос, данные и искомые числа (величины).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Искать и выбирать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необходимую информацию, содержащуюся в тексте задачи, на рисунке или в таблице, для ответа на заданные вопросы.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Моделировать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ситуацию, описанную в тексте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Использовать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соответствующие знаково-символические средства для моделирования ситуации.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>Конструироват</w:t>
      </w:r>
      <w:r w:rsidRPr="003A30CE">
        <w:rPr>
          <w:rFonts w:ascii="Times New Roman" w:hAnsi="Times New Roman" w:cs="Times New Roman"/>
          <w:color w:val="000000" w:themeColor="text1"/>
        </w:rPr>
        <w:t xml:space="preserve">ь последовательность «шагов» (алгоритм) решения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Объяснять (обосновывать) </w:t>
      </w:r>
      <w:r w:rsidRPr="003A30CE">
        <w:rPr>
          <w:rFonts w:ascii="Times New Roman" w:hAnsi="Times New Roman" w:cs="Times New Roman"/>
          <w:color w:val="000000" w:themeColor="text1"/>
        </w:rPr>
        <w:t xml:space="preserve">выполняемые и выполненные действия.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Воспроизводить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способ решения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Сопоставлять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полученный результат с заданным условием.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Анализировать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предложенные варианты решения задачи, выбирать из них верные.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Выбрать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наиболее эффективный способ решения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Оценивать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предъявленное готовое решение задачи (верно, неверно).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Участвовать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в учебном диалоге, оценивать процесс поиска и результат решения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Конструировать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несложные задачи.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Ориентироваться </w:t>
      </w:r>
      <w:r w:rsidRPr="003A30CE">
        <w:rPr>
          <w:rFonts w:ascii="Times New Roman" w:hAnsi="Times New Roman" w:cs="Times New Roman"/>
          <w:color w:val="000000" w:themeColor="text1"/>
        </w:rPr>
        <w:t xml:space="preserve">в понятиях «влево», «вправо», «вверх», «вниз».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Ориентироваться </w:t>
      </w:r>
      <w:r w:rsidRPr="003A30CE">
        <w:rPr>
          <w:rFonts w:ascii="Times New Roman" w:hAnsi="Times New Roman" w:cs="Times New Roman"/>
          <w:color w:val="000000" w:themeColor="text1"/>
        </w:rPr>
        <w:t xml:space="preserve">на точку начала движения, на числа и стрелки 1→ 1↓ и др., указывающие направление движения.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Проводить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линии по заданному маршруту (алгоритму).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Выделять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фигуру заданной формы на сложном чертеже.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Анализировать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расположение деталей (танов, треугольников, уголков, спичек) в исходной конструкции.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lastRenderedPageBreak/>
        <w:t xml:space="preserve">Составлять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фигуры из частей.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Определять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место заданной детали в конструкции.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Выявлять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закономерности в расположении деталей; составлять детали в соответствии с заданным контуром конструкции.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Сопоставлять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полученный (промежуточный, итоговый) результат с заданным условием.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Объяснять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выбор деталей или способа действия при заданном условии.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Анализировать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предложенные возможные варианты верного решения.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tabs>
          <w:tab w:val="left" w:pos="284"/>
        </w:tabs>
        <w:ind w:left="284" w:hanging="426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Моделировать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объёмные фигуры из различных материалов (проволока, пластилин и др.) и из развёрток. </w:t>
      </w:r>
    </w:p>
    <w:p w:rsidR="00F80285" w:rsidRPr="003A30CE" w:rsidRDefault="00F80285" w:rsidP="001D0E6F">
      <w:pPr>
        <w:pStyle w:val="Default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color w:val="000000" w:themeColor="text1"/>
        </w:rPr>
      </w:pP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Осуществлять </w:t>
      </w:r>
      <w:r w:rsidRPr="003A30CE">
        <w:rPr>
          <w:rFonts w:ascii="Times New Roman" w:hAnsi="Times New Roman" w:cs="Times New Roman"/>
          <w:color w:val="000000" w:themeColor="text1"/>
        </w:rPr>
        <w:t xml:space="preserve">развернутые действия контроля и самоконтроля: </w:t>
      </w:r>
      <w:r w:rsidRPr="003A30CE">
        <w:rPr>
          <w:rFonts w:ascii="Times New Roman" w:hAnsi="Times New Roman" w:cs="Times New Roman"/>
          <w:i/>
          <w:iCs/>
          <w:color w:val="000000" w:themeColor="text1"/>
        </w:rPr>
        <w:t xml:space="preserve">сравнивать </w:t>
      </w:r>
      <w:r w:rsidRPr="003A30CE">
        <w:rPr>
          <w:rFonts w:ascii="Times New Roman" w:hAnsi="Times New Roman" w:cs="Times New Roman"/>
          <w:color w:val="000000" w:themeColor="text1"/>
        </w:rPr>
        <w:t xml:space="preserve">построенную конструкцию с образцом. </w:t>
      </w:r>
    </w:p>
    <w:p w:rsidR="0009424F" w:rsidRPr="003A30CE" w:rsidRDefault="0009424F" w:rsidP="001D0E6F">
      <w:pPr>
        <w:pStyle w:val="Default"/>
        <w:ind w:left="720"/>
        <w:jc w:val="both"/>
        <w:rPr>
          <w:rFonts w:ascii="Times New Roman" w:hAnsi="Times New Roman" w:cs="Times New Roman"/>
          <w:color w:val="000000" w:themeColor="text1"/>
        </w:rPr>
      </w:pPr>
    </w:p>
    <w:p w:rsidR="00F80285" w:rsidRPr="003A30CE" w:rsidRDefault="00F80285" w:rsidP="001D0E6F">
      <w:pPr>
        <w:pStyle w:val="Default"/>
        <w:ind w:left="-142"/>
        <w:jc w:val="both"/>
        <w:rPr>
          <w:rFonts w:ascii="Times New Roman" w:hAnsi="Times New Roman" w:cs="Times New Roman"/>
          <w:b/>
          <w:color w:val="000000" w:themeColor="text1"/>
        </w:rPr>
      </w:pPr>
      <w:r w:rsidRPr="003A30CE">
        <w:rPr>
          <w:rFonts w:ascii="Times New Roman" w:hAnsi="Times New Roman" w:cs="Times New Roman"/>
          <w:b/>
          <w:color w:val="000000" w:themeColor="text1"/>
        </w:rPr>
        <w:t xml:space="preserve">В результате освоения программы курса «Занимательная математика» формируются следующие универсальные учебные действия, соответствующие требованиям ФГОС НОО: </w:t>
      </w:r>
    </w:p>
    <w:p w:rsidR="00F80285" w:rsidRPr="003A30CE" w:rsidRDefault="00F80285" w:rsidP="001D0E6F">
      <w:pPr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 xml:space="preserve">    Регулятивные УУД:</w:t>
      </w:r>
    </w:p>
    <w:p w:rsidR="00F80285" w:rsidRPr="003A30CE" w:rsidRDefault="00F80285" w:rsidP="001D0E6F">
      <w:pPr>
        <w:numPr>
          <w:ilvl w:val="0"/>
          <w:numId w:val="16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color w:val="000000" w:themeColor="text1"/>
        </w:rPr>
      </w:pPr>
      <w:r w:rsidRPr="003A30CE">
        <w:rPr>
          <w:i/>
          <w:iCs/>
          <w:color w:val="000000" w:themeColor="text1"/>
        </w:rPr>
        <w:t>определять и формулировать</w:t>
      </w:r>
      <w:r w:rsidRPr="003A30CE">
        <w:rPr>
          <w:color w:val="000000" w:themeColor="text1"/>
        </w:rPr>
        <w:t xml:space="preserve"> цель деятельности  с помощью учителя; </w:t>
      </w:r>
    </w:p>
    <w:p w:rsidR="00F80285" w:rsidRPr="003A30CE" w:rsidRDefault="00F80285" w:rsidP="001D0E6F">
      <w:pPr>
        <w:numPr>
          <w:ilvl w:val="0"/>
          <w:numId w:val="16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color w:val="000000" w:themeColor="text1"/>
        </w:rPr>
      </w:pPr>
      <w:r w:rsidRPr="003A30CE">
        <w:rPr>
          <w:color w:val="000000" w:themeColor="text1"/>
        </w:rPr>
        <w:t xml:space="preserve">учиться </w:t>
      </w:r>
      <w:r w:rsidRPr="003A30CE">
        <w:rPr>
          <w:i/>
          <w:iCs/>
          <w:color w:val="000000" w:themeColor="text1"/>
        </w:rPr>
        <w:t>высказывать</w:t>
      </w:r>
      <w:r w:rsidRPr="003A30CE">
        <w:rPr>
          <w:color w:val="000000" w:themeColor="text1"/>
        </w:rPr>
        <w:t xml:space="preserve"> своё предположение (версию) на основе работы с материалом; </w:t>
      </w:r>
    </w:p>
    <w:p w:rsidR="00F80285" w:rsidRPr="003A30CE" w:rsidRDefault="00F80285" w:rsidP="001D0E6F">
      <w:pPr>
        <w:numPr>
          <w:ilvl w:val="0"/>
          <w:numId w:val="16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color w:val="000000" w:themeColor="text1"/>
        </w:rPr>
        <w:t xml:space="preserve">учиться </w:t>
      </w:r>
      <w:r w:rsidRPr="003A30CE">
        <w:rPr>
          <w:i/>
          <w:iCs/>
          <w:color w:val="000000" w:themeColor="text1"/>
        </w:rPr>
        <w:t>работать</w:t>
      </w:r>
      <w:r w:rsidRPr="003A30CE">
        <w:rPr>
          <w:color w:val="000000" w:themeColor="text1"/>
        </w:rPr>
        <w:t xml:space="preserve"> по предложенному учителем плану </w:t>
      </w:r>
    </w:p>
    <w:p w:rsidR="00F80285" w:rsidRPr="003A30CE" w:rsidRDefault="00F80285" w:rsidP="001D0E6F">
      <w:pPr>
        <w:tabs>
          <w:tab w:val="num" w:pos="284"/>
        </w:tabs>
        <w:suppressAutoHyphens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Познавательные УУД:</w:t>
      </w:r>
    </w:p>
    <w:p w:rsidR="00F80285" w:rsidRPr="003A30CE" w:rsidRDefault="00F80285" w:rsidP="001D0E6F">
      <w:pPr>
        <w:numPr>
          <w:ilvl w:val="0"/>
          <w:numId w:val="17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находить ответы</w:t>
      </w:r>
      <w:r w:rsidRPr="003A30CE">
        <w:rPr>
          <w:color w:val="000000" w:themeColor="text1"/>
        </w:rPr>
        <w:t xml:space="preserve"> на вопросы в тексте, иллюстрациях; </w:t>
      </w:r>
    </w:p>
    <w:p w:rsidR="00F80285" w:rsidRPr="003A30CE" w:rsidRDefault="00F80285" w:rsidP="001D0E6F">
      <w:pPr>
        <w:numPr>
          <w:ilvl w:val="0"/>
          <w:numId w:val="17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делать выводы</w:t>
      </w:r>
      <w:r w:rsidRPr="003A30CE">
        <w:rPr>
          <w:color w:val="000000" w:themeColor="text1"/>
        </w:rPr>
        <w:t xml:space="preserve"> в результате совместной работы класса и учителя; </w:t>
      </w:r>
    </w:p>
    <w:p w:rsidR="00F80285" w:rsidRPr="003A30CE" w:rsidRDefault="00F80285" w:rsidP="001D0E6F">
      <w:pPr>
        <w:numPr>
          <w:ilvl w:val="0"/>
          <w:numId w:val="17"/>
        </w:numPr>
        <w:tabs>
          <w:tab w:val="clear" w:pos="720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преобразовывать</w:t>
      </w:r>
      <w:r w:rsidRPr="003A30CE">
        <w:rPr>
          <w:color w:val="000000" w:themeColor="text1"/>
        </w:rPr>
        <w:t xml:space="preserve"> информацию из одной формы в другую: подробно </w:t>
      </w:r>
      <w:r w:rsidRPr="003A30CE">
        <w:rPr>
          <w:i/>
          <w:iCs/>
          <w:color w:val="000000" w:themeColor="text1"/>
        </w:rPr>
        <w:t>пересказывать</w:t>
      </w:r>
      <w:r w:rsidRPr="003A30CE">
        <w:rPr>
          <w:color w:val="000000" w:themeColor="text1"/>
        </w:rPr>
        <w:t xml:space="preserve"> небольшие тексты. </w:t>
      </w:r>
    </w:p>
    <w:p w:rsidR="00F80285" w:rsidRPr="003A30CE" w:rsidRDefault="00F80285" w:rsidP="001D0E6F">
      <w:pPr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 xml:space="preserve">    Коммуникативные УУД:</w:t>
      </w:r>
    </w:p>
    <w:p w:rsidR="00F80285" w:rsidRPr="003A30CE" w:rsidRDefault="00F80285" w:rsidP="001D0E6F">
      <w:pPr>
        <w:numPr>
          <w:ilvl w:val="0"/>
          <w:numId w:val="18"/>
        </w:numPr>
        <w:tabs>
          <w:tab w:val="clear" w:pos="786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оформлять</w:t>
      </w:r>
      <w:r w:rsidRPr="003A30CE">
        <w:rPr>
          <w:color w:val="000000" w:themeColor="text1"/>
        </w:rPr>
        <w:t xml:space="preserve"> свои мысли в устной и письменной форме (на уровне предложения или небольшого текста); </w:t>
      </w:r>
    </w:p>
    <w:p w:rsidR="00F80285" w:rsidRPr="003A30CE" w:rsidRDefault="00F80285" w:rsidP="001D0E6F">
      <w:pPr>
        <w:numPr>
          <w:ilvl w:val="0"/>
          <w:numId w:val="18"/>
        </w:numPr>
        <w:tabs>
          <w:tab w:val="clear" w:pos="786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слушать</w:t>
      </w:r>
      <w:r w:rsidRPr="003A30CE">
        <w:rPr>
          <w:color w:val="000000" w:themeColor="text1"/>
        </w:rPr>
        <w:t xml:space="preserve"> и </w:t>
      </w:r>
      <w:r w:rsidRPr="003A30CE">
        <w:rPr>
          <w:i/>
          <w:iCs/>
          <w:color w:val="000000" w:themeColor="text1"/>
        </w:rPr>
        <w:t>понимать</w:t>
      </w:r>
      <w:r w:rsidRPr="003A30CE">
        <w:rPr>
          <w:color w:val="000000" w:themeColor="text1"/>
        </w:rPr>
        <w:t xml:space="preserve"> речь других; пользоваться приёмами слушания: фиксировать тему (заголовок), ключевые слова; </w:t>
      </w:r>
    </w:p>
    <w:p w:rsidR="00F80285" w:rsidRPr="003A30CE" w:rsidRDefault="00F80285" w:rsidP="001D0E6F">
      <w:pPr>
        <w:numPr>
          <w:ilvl w:val="0"/>
          <w:numId w:val="18"/>
        </w:numPr>
        <w:tabs>
          <w:tab w:val="clear" w:pos="786"/>
          <w:tab w:val="num" w:pos="284"/>
        </w:tabs>
        <w:suppressAutoHyphens/>
        <w:ind w:left="0" w:firstLine="0"/>
        <w:jc w:val="both"/>
        <w:rPr>
          <w:i/>
          <w:iCs/>
          <w:color w:val="000000" w:themeColor="text1"/>
        </w:rPr>
      </w:pPr>
      <w:r w:rsidRPr="003A30CE">
        <w:rPr>
          <w:i/>
          <w:iCs/>
          <w:color w:val="000000" w:themeColor="text1"/>
        </w:rPr>
        <w:t>выразительно читать</w:t>
      </w:r>
      <w:r w:rsidRPr="003A30CE">
        <w:rPr>
          <w:color w:val="000000" w:themeColor="text1"/>
        </w:rPr>
        <w:t xml:space="preserve"> и </w:t>
      </w:r>
      <w:r w:rsidRPr="003A30CE">
        <w:rPr>
          <w:i/>
          <w:iCs/>
          <w:color w:val="000000" w:themeColor="text1"/>
        </w:rPr>
        <w:t>пересказывать</w:t>
      </w:r>
      <w:r w:rsidRPr="003A30CE">
        <w:rPr>
          <w:color w:val="000000" w:themeColor="text1"/>
        </w:rPr>
        <w:t xml:space="preserve"> текст; </w:t>
      </w:r>
    </w:p>
    <w:p w:rsidR="00F80285" w:rsidRPr="003A30CE" w:rsidRDefault="00F80285" w:rsidP="001D0E6F">
      <w:pPr>
        <w:numPr>
          <w:ilvl w:val="0"/>
          <w:numId w:val="18"/>
        </w:numPr>
        <w:tabs>
          <w:tab w:val="clear" w:pos="786"/>
          <w:tab w:val="num" w:pos="284"/>
        </w:tabs>
        <w:suppressAutoHyphens/>
        <w:ind w:left="0" w:firstLine="0"/>
        <w:jc w:val="both"/>
        <w:rPr>
          <w:color w:val="000000" w:themeColor="text1"/>
        </w:rPr>
      </w:pPr>
      <w:r w:rsidRPr="003A30CE">
        <w:rPr>
          <w:i/>
          <w:iCs/>
          <w:color w:val="000000" w:themeColor="text1"/>
        </w:rPr>
        <w:t>договариваться</w:t>
      </w:r>
      <w:r w:rsidRPr="003A30CE">
        <w:rPr>
          <w:color w:val="000000" w:themeColor="text1"/>
        </w:rPr>
        <w:t xml:space="preserve"> с одноклассниками совместно с учителем о правилах поведения и общения оценки и самооценки и следовать им; </w:t>
      </w:r>
    </w:p>
    <w:p w:rsidR="00F80285" w:rsidRPr="003A30CE" w:rsidRDefault="00F80285" w:rsidP="001D0E6F">
      <w:pPr>
        <w:numPr>
          <w:ilvl w:val="0"/>
          <w:numId w:val="18"/>
        </w:numPr>
        <w:tabs>
          <w:tab w:val="clear" w:pos="786"/>
          <w:tab w:val="num" w:pos="284"/>
        </w:tabs>
        <w:suppressAutoHyphens/>
        <w:ind w:left="0" w:firstLine="0"/>
        <w:jc w:val="both"/>
        <w:rPr>
          <w:color w:val="000000" w:themeColor="text1"/>
        </w:rPr>
      </w:pPr>
      <w:r w:rsidRPr="003A30CE">
        <w:rPr>
          <w:color w:val="000000" w:themeColor="text1"/>
        </w:rPr>
        <w:t xml:space="preserve">учиться </w:t>
      </w:r>
      <w:r w:rsidRPr="003A30CE">
        <w:rPr>
          <w:i/>
          <w:iCs/>
          <w:color w:val="000000" w:themeColor="text1"/>
        </w:rPr>
        <w:t>работать в паре, группе</w:t>
      </w:r>
      <w:r w:rsidRPr="003A30CE">
        <w:rPr>
          <w:color w:val="000000" w:themeColor="text1"/>
        </w:rPr>
        <w:t xml:space="preserve">; выполнять различные роли (лидера, исполнителя). </w:t>
      </w:r>
    </w:p>
    <w:p w:rsidR="007A0BD4" w:rsidRPr="003A30CE" w:rsidRDefault="007A0BD4" w:rsidP="007A0BD4">
      <w:pPr>
        <w:pStyle w:val="Default"/>
        <w:ind w:left="786"/>
        <w:rPr>
          <w:rFonts w:ascii="Times New Roman" w:hAnsi="Times New Roman" w:cs="Times New Roman"/>
          <w:b/>
          <w:color w:val="000000" w:themeColor="text1"/>
        </w:rPr>
      </w:pPr>
    </w:p>
    <w:p w:rsidR="00C038DD" w:rsidRPr="003A30CE" w:rsidRDefault="007A0BD4" w:rsidP="007A0BD4">
      <w:pPr>
        <w:pStyle w:val="Default"/>
        <w:ind w:left="786"/>
        <w:rPr>
          <w:rFonts w:ascii="Times New Roman" w:hAnsi="Times New Roman" w:cs="Times New Roman"/>
          <w:b/>
          <w:color w:val="000000" w:themeColor="text1"/>
        </w:rPr>
      </w:pPr>
      <w:r w:rsidRPr="003A30CE">
        <w:rPr>
          <w:rFonts w:ascii="Times New Roman" w:hAnsi="Times New Roman" w:cs="Times New Roman"/>
          <w:b/>
          <w:color w:val="000000" w:themeColor="text1"/>
        </w:rPr>
        <w:t xml:space="preserve">              </w:t>
      </w:r>
      <w:r w:rsidR="00EB4028" w:rsidRPr="003A30CE">
        <w:rPr>
          <w:rFonts w:ascii="Times New Roman" w:hAnsi="Times New Roman" w:cs="Times New Roman"/>
          <w:b/>
          <w:color w:val="000000" w:themeColor="text1"/>
        </w:rPr>
        <w:t xml:space="preserve">               </w:t>
      </w:r>
    </w:p>
    <w:p w:rsidR="00C038DD" w:rsidRPr="003A30CE" w:rsidRDefault="00C038DD" w:rsidP="007A0BD4">
      <w:pPr>
        <w:pStyle w:val="Default"/>
        <w:ind w:left="786"/>
        <w:rPr>
          <w:rFonts w:ascii="Times New Roman" w:hAnsi="Times New Roman" w:cs="Times New Roman"/>
          <w:b/>
          <w:color w:val="000000" w:themeColor="text1"/>
        </w:rPr>
      </w:pPr>
    </w:p>
    <w:p w:rsidR="00C038DD" w:rsidRPr="003A30CE" w:rsidRDefault="00C038DD" w:rsidP="007A0BD4">
      <w:pPr>
        <w:pStyle w:val="Default"/>
        <w:ind w:left="786"/>
        <w:rPr>
          <w:rFonts w:ascii="Times New Roman" w:hAnsi="Times New Roman" w:cs="Times New Roman"/>
          <w:b/>
          <w:color w:val="000000" w:themeColor="text1"/>
        </w:rPr>
      </w:pPr>
    </w:p>
    <w:p w:rsidR="00C038DD" w:rsidRPr="003A30CE" w:rsidRDefault="00C038DD" w:rsidP="007A0BD4">
      <w:pPr>
        <w:pStyle w:val="Default"/>
        <w:ind w:left="786"/>
        <w:rPr>
          <w:rFonts w:ascii="Times New Roman" w:hAnsi="Times New Roman" w:cs="Times New Roman"/>
          <w:b/>
          <w:color w:val="000000" w:themeColor="text1"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3A30CE">
      <w:pPr>
        <w:pStyle w:val="Default"/>
        <w:rPr>
          <w:rFonts w:ascii="Times New Roman" w:hAnsi="Times New Roman" w:cs="Times New Roman"/>
          <w:b/>
        </w:rPr>
      </w:pPr>
    </w:p>
    <w:p w:rsidR="003A30CE" w:rsidRDefault="003A30CE" w:rsidP="003A30CE">
      <w:pPr>
        <w:pStyle w:val="Default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C038DD" w:rsidRDefault="00C038DD" w:rsidP="007A0BD4">
      <w:pPr>
        <w:pStyle w:val="Default"/>
        <w:ind w:left="786"/>
        <w:rPr>
          <w:rFonts w:ascii="Times New Roman" w:hAnsi="Times New Roman" w:cs="Times New Roman"/>
          <w:b/>
        </w:rPr>
      </w:pPr>
    </w:p>
    <w:p w:rsidR="00F80285" w:rsidRDefault="00F80285" w:rsidP="00C038DD">
      <w:pPr>
        <w:pStyle w:val="Default"/>
        <w:ind w:left="786"/>
        <w:jc w:val="center"/>
        <w:rPr>
          <w:rFonts w:ascii="Times New Roman" w:hAnsi="Times New Roman" w:cs="Times New Roman"/>
          <w:b/>
        </w:rPr>
      </w:pPr>
      <w:r w:rsidRPr="00117E03">
        <w:rPr>
          <w:rFonts w:ascii="Times New Roman" w:hAnsi="Times New Roman" w:cs="Times New Roman"/>
          <w:b/>
        </w:rPr>
        <w:lastRenderedPageBreak/>
        <w:t>СОДЕРЖАНИЕ  КУРСА</w:t>
      </w:r>
    </w:p>
    <w:p w:rsidR="00C038DD" w:rsidRPr="00117E03" w:rsidRDefault="00C038DD" w:rsidP="00C038DD">
      <w:pPr>
        <w:pStyle w:val="Default"/>
        <w:ind w:left="786"/>
        <w:jc w:val="center"/>
        <w:rPr>
          <w:rFonts w:ascii="Times New Roman" w:hAnsi="Times New Roman" w:cs="Times New Roman"/>
          <w:b/>
        </w:rPr>
      </w:pPr>
    </w:p>
    <w:p w:rsidR="00F80285" w:rsidRPr="00B62F21" w:rsidRDefault="00F80285" w:rsidP="001D0E6F">
      <w:pPr>
        <w:pStyle w:val="Default"/>
        <w:tabs>
          <w:tab w:val="left" w:pos="0"/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 w:rsidRPr="001237A1">
        <w:rPr>
          <w:rFonts w:ascii="Times New Roman" w:hAnsi="Times New Roman" w:cs="Times New Roman"/>
          <w:color w:val="7030A0"/>
        </w:rPr>
        <w:t xml:space="preserve"> </w:t>
      </w:r>
      <w:r w:rsidRPr="00117E03">
        <w:rPr>
          <w:rFonts w:ascii="Times New Roman" w:hAnsi="Times New Roman" w:cs="Times New Roman"/>
        </w:rPr>
        <w:t>Содержание курса</w:t>
      </w:r>
      <w:r w:rsidRPr="001237A1">
        <w:rPr>
          <w:rFonts w:ascii="Times New Roman" w:hAnsi="Times New Roman" w:cs="Times New Roman"/>
          <w:color w:val="7030A0"/>
        </w:rPr>
        <w:t xml:space="preserve"> </w:t>
      </w:r>
      <w:r w:rsidRPr="00B62F21">
        <w:rPr>
          <w:rFonts w:ascii="Times New Roman" w:hAnsi="Times New Roman" w:cs="Times New Roman"/>
        </w:rPr>
        <w:t xml:space="preserve">«Занимательная математика» 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умения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 </w:t>
      </w:r>
    </w:p>
    <w:p w:rsidR="00F80285" w:rsidRPr="00B62F21" w:rsidRDefault="00DF4CC7" w:rsidP="001D0E6F">
      <w:pPr>
        <w:pStyle w:val="Default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F80285" w:rsidRPr="00B62F21">
        <w:rPr>
          <w:rFonts w:ascii="Times New Roman" w:hAnsi="Times New Roman" w:cs="Times New Roman"/>
        </w:rPr>
        <w:t xml:space="preserve"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</w:t>
      </w:r>
    </w:p>
    <w:p w:rsidR="00F80285" w:rsidRPr="00511068" w:rsidRDefault="00DF4CC7" w:rsidP="001D0E6F">
      <w:pPr>
        <w:pStyle w:val="Default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80285" w:rsidRPr="00B62F21">
        <w:rPr>
          <w:rFonts w:ascii="Times New Roman" w:hAnsi="Times New Roman" w:cs="Times New Roman"/>
        </w:rPr>
        <w:t xml:space="preserve">В процессе выполнения заданий дети учатся видеть сходства и различия, 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 </w:t>
      </w:r>
      <w:r w:rsidR="00F80285" w:rsidRPr="007A0BD4">
        <w:rPr>
          <w:rFonts w:eastAsia="Arial Unicode MS"/>
        </w:rPr>
        <w:t xml:space="preserve">        </w:t>
      </w:r>
      <w:r w:rsidR="00E75855">
        <w:rPr>
          <w:rFonts w:eastAsia="Arial Unicode MS"/>
        </w:rPr>
        <w:t xml:space="preserve"> </w:t>
      </w:r>
    </w:p>
    <w:p w:rsidR="00F80285" w:rsidRPr="00B62F21" w:rsidRDefault="00DF4CC7" w:rsidP="001D0E6F">
      <w:pPr>
        <w:pStyle w:val="Default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   </w:t>
      </w:r>
      <w:r w:rsidR="00F80285" w:rsidRPr="00FB5962">
        <w:rPr>
          <w:rFonts w:ascii="Times New Roman" w:hAnsi="Times New Roman" w:cs="Times New Roman"/>
          <w:color w:val="auto"/>
        </w:rPr>
        <w:t>Содержание курса отвечает требованию к организации внеурочной деятельности: соответствует курсу «Математика»,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</w:t>
      </w:r>
      <w:r w:rsidR="00F80285" w:rsidRPr="00B62F21">
        <w:rPr>
          <w:rFonts w:ascii="Times New Roman" w:hAnsi="Times New Roman" w:cs="Times New Roman"/>
        </w:rPr>
        <w:t xml:space="preserve"> информацию, интересные математические факты, способные дать простор воображению. </w:t>
      </w:r>
    </w:p>
    <w:p w:rsidR="00F80285" w:rsidRDefault="00E75855" w:rsidP="001D0E6F">
      <w:pPr>
        <w:ind w:left="-567" w:firstLine="567"/>
        <w:jc w:val="both"/>
        <w:rPr>
          <w:color w:val="000000"/>
        </w:rPr>
      </w:pPr>
      <w:r>
        <w:rPr>
          <w:color w:val="000000"/>
        </w:rPr>
        <w:t xml:space="preserve">   </w:t>
      </w:r>
      <w:r w:rsidR="00F80285" w:rsidRPr="00E75855">
        <w:rPr>
          <w:color w:val="000000"/>
        </w:rPr>
        <w:t xml:space="preserve"> Содержание занятий 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 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EC5ADF" w:rsidRDefault="00EC5ADF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C038DD" w:rsidRDefault="00C038DD" w:rsidP="001D0E6F">
      <w:pPr>
        <w:ind w:left="-567" w:firstLine="567"/>
        <w:jc w:val="both"/>
        <w:rPr>
          <w:color w:val="000000"/>
        </w:rPr>
      </w:pPr>
    </w:p>
    <w:p w:rsidR="00EC5ADF" w:rsidRPr="00E75855" w:rsidRDefault="00EC5ADF" w:rsidP="001D0E6F">
      <w:pPr>
        <w:ind w:left="-567" w:firstLine="567"/>
        <w:jc w:val="both"/>
        <w:rPr>
          <w:color w:val="000000"/>
        </w:rPr>
      </w:pPr>
    </w:p>
    <w:p w:rsidR="00015B5D" w:rsidRDefault="00015B5D" w:rsidP="00015B5D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lastRenderedPageBreak/>
        <w:t xml:space="preserve">                                   ТЕМАТИЧЕСКОЕ  ПЛАНИРОВАНИЕ</w:t>
      </w:r>
    </w:p>
    <w:p w:rsidR="00015B5D" w:rsidRDefault="00184A64" w:rsidP="00C038DD">
      <w:pPr>
        <w:ind w:left="-426" w:firstLine="426"/>
        <w:jc w:val="center"/>
        <w:rPr>
          <w:b/>
          <w:bCs/>
          <w:szCs w:val="22"/>
        </w:rPr>
      </w:pPr>
      <w:r>
        <w:rPr>
          <w:b/>
          <w:bCs/>
          <w:szCs w:val="22"/>
        </w:rPr>
        <w:t>2 КЛАСС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993"/>
        <w:gridCol w:w="7513"/>
        <w:gridCol w:w="1701"/>
      </w:tblGrid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b/>
                <w:color w:val="000000" w:themeColor="text1"/>
              </w:rPr>
            </w:pPr>
            <w:r w:rsidRPr="003A30CE">
              <w:rPr>
                <w:b/>
                <w:color w:val="000000" w:themeColor="text1"/>
              </w:rPr>
              <w:t>№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rPr>
                <w:b/>
                <w:color w:val="000000" w:themeColor="text1"/>
              </w:rPr>
            </w:pPr>
            <w:r w:rsidRPr="003A30CE">
              <w:rPr>
                <w:b/>
                <w:color w:val="000000" w:themeColor="text1"/>
              </w:rPr>
              <w:t xml:space="preserve">                                                         Тема</w:t>
            </w:r>
          </w:p>
        </w:tc>
        <w:tc>
          <w:tcPr>
            <w:tcW w:w="1701" w:type="dxa"/>
          </w:tcPr>
          <w:p w:rsidR="00015B5D" w:rsidRPr="003A30CE" w:rsidRDefault="00015B5D" w:rsidP="00910D71">
            <w:pPr>
              <w:rPr>
                <w:b/>
                <w:color w:val="000000" w:themeColor="text1"/>
              </w:rPr>
            </w:pPr>
            <w:r w:rsidRPr="003A30CE">
              <w:rPr>
                <w:b/>
                <w:color w:val="000000" w:themeColor="text1"/>
              </w:rPr>
              <w:t>Кол-во часов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90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«Удивительная снежинка» </w:t>
            </w:r>
          </w:p>
        </w:tc>
        <w:tc>
          <w:tcPr>
            <w:tcW w:w="1701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Крестики-нолики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3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Математические игры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4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Прятки с фигурами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5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Секреты задач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6</w:t>
            </w:r>
            <w:r w:rsidR="00910D71" w:rsidRPr="003A30CE">
              <w:rPr>
                <w:color w:val="000000" w:themeColor="text1"/>
              </w:rPr>
              <w:t>-7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«Спичечный» конструктор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8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Геометрический калейдоскоп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9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Числовые головоломки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10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«Шаг в будущее»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11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Геометрия вокруг нас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910D71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12</w:t>
            </w:r>
          </w:p>
        </w:tc>
        <w:tc>
          <w:tcPr>
            <w:tcW w:w="7513" w:type="dxa"/>
          </w:tcPr>
          <w:p w:rsidR="00910D71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Путешествие точки</w:t>
            </w:r>
          </w:p>
        </w:tc>
        <w:tc>
          <w:tcPr>
            <w:tcW w:w="1701" w:type="dxa"/>
          </w:tcPr>
          <w:p w:rsidR="00910D71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13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«Шаг в будущее»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14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Тайны окружности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15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Математическое путешествие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16-</w:t>
            </w:r>
            <w:r w:rsidR="00015B5D" w:rsidRPr="003A30CE">
              <w:rPr>
                <w:color w:val="000000" w:themeColor="text1"/>
              </w:rPr>
              <w:t>17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«Новогодний серпантин»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18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Математические игры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19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«Часы нас будят по утрам…»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20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Геометрический калейдоскоп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21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Головоломки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910D71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22</w:t>
            </w:r>
          </w:p>
        </w:tc>
        <w:tc>
          <w:tcPr>
            <w:tcW w:w="7513" w:type="dxa"/>
          </w:tcPr>
          <w:p w:rsidR="00910D71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Секреты задач</w:t>
            </w:r>
          </w:p>
        </w:tc>
        <w:tc>
          <w:tcPr>
            <w:tcW w:w="1701" w:type="dxa"/>
          </w:tcPr>
          <w:p w:rsidR="00910D71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23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«Что скрывает сорока?»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24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Интеллектуальная разминка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25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Дважды два — четыре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26</w:t>
            </w:r>
            <w:r w:rsidR="00910D71" w:rsidRPr="003A30CE">
              <w:rPr>
                <w:color w:val="000000" w:themeColor="text1"/>
              </w:rPr>
              <w:t>-27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Дважды два — четыре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28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В царстве смекалки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29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Интеллектуальная разминка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30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>Составь квадрат</w:t>
            </w:r>
            <w:r w:rsidR="00015B5D" w:rsidRPr="003A30CE">
              <w:rPr>
                <w:bCs/>
                <w:color w:val="000000" w:themeColor="text1"/>
                <w:w w:val="105"/>
              </w:rPr>
              <w:t xml:space="preserve"> 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31</w:t>
            </w:r>
            <w:r w:rsidR="00910D71" w:rsidRPr="003A30CE">
              <w:rPr>
                <w:color w:val="000000" w:themeColor="text1"/>
              </w:rPr>
              <w:t>-32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Мир занимательных задач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2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33</w:t>
            </w:r>
          </w:p>
        </w:tc>
        <w:tc>
          <w:tcPr>
            <w:tcW w:w="7513" w:type="dxa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</w:t>
            </w:r>
            <w:r w:rsidR="00910D71" w:rsidRPr="003A30CE">
              <w:rPr>
                <w:bCs/>
                <w:color w:val="000000" w:themeColor="text1"/>
                <w:w w:val="105"/>
              </w:rPr>
              <w:t>Математические фокусы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993" w:type="dxa"/>
          </w:tcPr>
          <w:p w:rsidR="00015B5D" w:rsidRPr="003A30CE" w:rsidRDefault="00910D71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34</w:t>
            </w:r>
          </w:p>
        </w:tc>
        <w:tc>
          <w:tcPr>
            <w:tcW w:w="7513" w:type="dxa"/>
          </w:tcPr>
          <w:p w:rsidR="00015B5D" w:rsidRPr="003A30CE" w:rsidRDefault="00910D71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000000" w:themeColor="text1"/>
                <w:w w:val="105"/>
              </w:rPr>
            </w:pPr>
            <w:r w:rsidRPr="003A30CE">
              <w:rPr>
                <w:bCs/>
                <w:color w:val="000000" w:themeColor="text1"/>
                <w:w w:val="105"/>
              </w:rPr>
              <w:t xml:space="preserve"> Математическая эстафета</w:t>
            </w:r>
          </w:p>
        </w:tc>
        <w:tc>
          <w:tcPr>
            <w:tcW w:w="1701" w:type="dxa"/>
          </w:tcPr>
          <w:p w:rsidR="00015B5D" w:rsidRPr="003A30CE" w:rsidRDefault="00DF4CC7" w:rsidP="00910D71">
            <w:pPr>
              <w:rPr>
                <w:color w:val="000000" w:themeColor="text1"/>
              </w:rPr>
            </w:pPr>
            <w:r w:rsidRPr="003A30CE">
              <w:rPr>
                <w:color w:val="000000" w:themeColor="text1"/>
              </w:rPr>
              <w:t>1</w:t>
            </w:r>
          </w:p>
        </w:tc>
      </w:tr>
      <w:tr w:rsidR="003A30CE" w:rsidRPr="003A30CE" w:rsidTr="00C52AE1">
        <w:tc>
          <w:tcPr>
            <w:tcW w:w="8506" w:type="dxa"/>
            <w:gridSpan w:val="2"/>
          </w:tcPr>
          <w:p w:rsidR="00015B5D" w:rsidRPr="003A30CE" w:rsidRDefault="00015B5D" w:rsidP="00910D7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284"/>
              <w:rPr>
                <w:b/>
                <w:bCs/>
                <w:i/>
                <w:color w:val="000000" w:themeColor="text1"/>
                <w:w w:val="105"/>
              </w:rPr>
            </w:pPr>
            <w:r w:rsidRPr="003A30CE">
              <w:rPr>
                <w:b/>
                <w:bCs/>
                <w:i/>
                <w:color w:val="000000" w:themeColor="text1"/>
                <w:w w:val="105"/>
              </w:rPr>
              <w:t>Итого: 34 ч</w:t>
            </w:r>
          </w:p>
        </w:tc>
        <w:tc>
          <w:tcPr>
            <w:tcW w:w="1701" w:type="dxa"/>
          </w:tcPr>
          <w:p w:rsidR="00015B5D" w:rsidRPr="003A30CE" w:rsidRDefault="00015B5D" w:rsidP="00910D71">
            <w:pPr>
              <w:rPr>
                <w:color w:val="000000" w:themeColor="text1"/>
              </w:rPr>
            </w:pPr>
          </w:p>
        </w:tc>
      </w:tr>
    </w:tbl>
    <w:p w:rsidR="007B2719" w:rsidRDefault="007B2719" w:rsidP="00511068">
      <w:pPr>
        <w:pStyle w:val="10"/>
        <w:ind w:left="-426"/>
        <w:jc w:val="both"/>
        <w:rPr>
          <w:rFonts w:ascii="Times New Roman" w:eastAsia="Calibri" w:hAnsi="Times New Roman" w:cs="Times New Roman"/>
          <w:sz w:val="24"/>
          <w:szCs w:val="24"/>
          <w:lang w:val="ru-RU" w:eastAsia="en-US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EC5ADF" w:rsidRDefault="00EC5ADF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C038DD" w:rsidRDefault="00C038DD" w:rsidP="00910D71">
      <w:pPr>
        <w:pStyle w:val="ac"/>
        <w:spacing w:before="0" w:beforeAutospacing="0" w:after="0" w:afterAutospacing="0"/>
        <w:ind w:left="-426"/>
        <w:rPr>
          <w:b/>
          <w:bCs/>
          <w:sz w:val="20"/>
          <w:szCs w:val="20"/>
        </w:rPr>
      </w:pPr>
    </w:p>
    <w:p w:rsidR="003A30CE" w:rsidRDefault="003A30CE" w:rsidP="003A30CE">
      <w:pPr>
        <w:pStyle w:val="ac"/>
        <w:spacing w:before="0" w:beforeAutospacing="0" w:after="0" w:afterAutospacing="0"/>
        <w:rPr>
          <w:b/>
          <w:bCs/>
          <w:sz w:val="20"/>
          <w:szCs w:val="20"/>
        </w:rPr>
      </w:pPr>
    </w:p>
    <w:p w:rsidR="000A1093" w:rsidRPr="000A1093" w:rsidRDefault="000A1093" w:rsidP="003A30CE">
      <w:pPr>
        <w:pStyle w:val="ac"/>
        <w:spacing w:before="0" w:beforeAutospacing="0" w:after="0" w:afterAutospacing="0"/>
        <w:jc w:val="center"/>
        <w:rPr>
          <w:b/>
          <w:bCs/>
        </w:rPr>
      </w:pPr>
      <w:r w:rsidRPr="000A1093">
        <w:rPr>
          <w:b/>
          <w:bCs/>
        </w:rPr>
        <w:lastRenderedPageBreak/>
        <w:t>2 КЛАСС</w:t>
      </w:r>
    </w:p>
    <w:tbl>
      <w:tblPr>
        <w:tblStyle w:val="ab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2410"/>
        <w:gridCol w:w="5920"/>
      </w:tblGrid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№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Дата </w:t>
            </w:r>
            <w:r w:rsidR="00910D71"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Тема </w:t>
            </w:r>
          </w:p>
        </w:tc>
        <w:tc>
          <w:tcPr>
            <w:tcW w:w="5920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                              Содержание  занятия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6.09.2023</w:t>
            </w:r>
          </w:p>
          <w:p w:rsidR="00910D71" w:rsidRPr="003C0BA8" w:rsidRDefault="00910D71" w:rsidP="003A30CE">
            <w:pPr>
              <w:rPr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2410" w:type="dxa"/>
          </w:tcPr>
          <w:p w:rsidR="003A30CE" w:rsidRPr="003C0BA8" w:rsidRDefault="003A30CE" w:rsidP="003A30CE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A30CE" w:rsidP="003A30CE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Удивительная снежинка.</w:t>
            </w:r>
          </w:p>
        </w:tc>
        <w:tc>
          <w:tcPr>
            <w:tcW w:w="5920" w:type="dxa"/>
          </w:tcPr>
          <w:p w:rsidR="00910D71" w:rsidRPr="003C0BA8" w:rsidRDefault="000A1093" w:rsidP="000A1093">
            <w:pPr>
              <w:pStyle w:val="21"/>
              <w:spacing w:line="240" w:lineRule="auto"/>
              <w:rPr>
                <w:color w:val="0D0D0D" w:themeColor="text1" w:themeTint="F2"/>
                <w:spacing w:val="-2"/>
                <w:sz w:val="22"/>
                <w:szCs w:val="22"/>
                <w:lang w:val="ru-RU"/>
              </w:rPr>
            </w:pPr>
            <w:r w:rsidRPr="003C0BA8">
              <w:rPr>
                <w:color w:val="0D0D0D" w:themeColor="text1" w:themeTint="F2"/>
                <w:spacing w:val="-2"/>
                <w:sz w:val="22"/>
                <w:szCs w:val="22"/>
                <w:lang w:val="ru-RU"/>
              </w:rPr>
              <w:t xml:space="preserve">Загадки о геометрических инструментах.  Практическая работа с линейкой. 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  <w:lang w:val="ru-RU"/>
              </w:rPr>
              <w:t xml:space="preserve">Геометрические узоры. Симметрия. Закономерности в узорах. </w:t>
            </w:r>
            <w:r w:rsidRPr="003C0BA8">
              <w:rPr>
                <w:i/>
                <w:color w:val="0D0D0D" w:themeColor="text1" w:themeTint="F2"/>
                <w:w w:val="105"/>
                <w:sz w:val="22"/>
                <w:szCs w:val="22"/>
                <w:lang w:val="ru-RU"/>
              </w:rPr>
              <w:t>Работа с таблицей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  <w:lang w:val="ru-RU"/>
              </w:rPr>
              <w:t xml:space="preserve"> «Геометрические узоры. Симметрия»</w:t>
            </w:r>
            <w:r w:rsidRPr="003C0BA8">
              <w:rPr>
                <w:rFonts w:ascii="Segoe UI" w:hAnsi="Segoe UI" w:cs="Segoe UI"/>
                <w:color w:val="0D0D0D" w:themeColor="text1" w:themeTint="F2"/>
                <w:w w:val="104"/>
                <w:sz w:val="22"/>
                <w:szCs w:val="22"/>
                <w:lang w:val="ru-RU"/>
              </w:rPr>
              <w:t xml:space="preserve"> </w:t>
            </w:r>
            <w:r w:rsidR="005314AF" w:rsidRPr="003C0BA8">
              <w:rPr>
                <w:bCs/>
                <w:color w:val="0D0D0D" w:themeColor="text1" w:themeTint="F2"/>
                <w:sz w:val="22"/>
                <w:szCs w:val="22"/>
                <w:lang w:val="ru-RU"/>
              </w:rPr>
              <w:t xml:space="preserve"> 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13.09.2023</w:t>
            </w:r>
          </w:p>
        </w:tc>
        <w:tc>
          <w:tcPr>
            <w:tcW w:w="2410" w:type="dxa"/>
          </w:tcPr>
          <w:p w:rsidR="003A30CE" w:rsidRPr="003C0BA8" w:rsidRDefault="003A30CE" w:rsidP="003A30CE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C52AE1" w:rsidP="003A30CE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Крестики-нолики</w:t>
            </w:r>
            <w:r w:rsidR="003A30CE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0A1093" w:rsidRPr="003C0BA8" w:rsidRDefault="005314AF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0A1093" w:rsidRPr="003C0BA8">
              <w:rPr>
                <w:color w:val="0D0D0D" w:themeColor="text1" w:themeTint="F2"/>
                <w:w w:val="105"/>
                <w:sz w:val="22"/>
                <w:szCs w:val="22"/>
              </w:rPr>
              <w:t>Игра «Крестики-нолики». Игры «Волшебная</w:t>
            </w:r>
          </w:p>
          <w:p w:rsidR="000A1093" w:rsidRPr="003C0BA8" w:rsidRDefault="000A1093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палочка», «Лучший лодочник» (сложение, вычитание в пределах 20).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</w:p>
          <w:p w:rsidR="00910D71" w:rsidRPr="003C0BA8" w:rsidRDefault="00910D71" w:rsidP="00910D71">
            <w:pPr>
              <w:rPr>
                <w:color w:val="0D0D0D" w:themeColor="text1" w:themeTint="F2"/>
                <w:sz w:val="22"/>
                <w:szCs w:val="22"/>
              </w:rPr>
            </w:pP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3A30CE" w:rsidRPr="003C0BA8" w:rsidRDefault="003A30CE" w:rsidP="00910D71">
            <w:pPr>
              <w:rPr>
                <w:color w:val="0D0D0D" w:themeColor="text1" w:themeTint="F2"/>
                <w:spacing w:val="-1"/>
                <w:sz w:val="22"/>
                <w:szCs w:val="22"/>
              </w:rPr>
            </w:pPr>
          </w:p>
          <w:p w:rsidR="00910D71" w:rsidRPr="003C0BA8" w:rsidRDefault="003A30CE" w:rsidP="00910D71">
            <w:pPr>
              <w:rPr>
                <w:color w:val="0D0D0D" w:themeColor="text1" w:themeTint="F2"/>
                <w:spacing w:val="-1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pacing w:val="-1"/>
                <w:sz w:val="22"/>
                <w:szCs w:val="22"/>
              </w:rPr>
              <w:t>20.09.2023</w:t>
            </w:r>
          </w:p>
        </w:tc>
        <w:tc>
          <w:tcPr>
            <w:tcW w:w="2410" w:type="dxa"/>
          </w:tcPr>
          <w:p w:rsidR="003A30CE" w:rsidRPr="003C0BA8" w:rsidRDefault="003A30CE" w:rsidP="003A30CE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C52AE1" w:rsidP="003A30CE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Математические игры</w:t>
            </w:r>
            <w:r w:rsidR="003A30CE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Числа от 1 до 100. Игра «Русское лото». Построение математических пирамид: «Сложение и вычитание в пределах 20 (с переходом через разряд)».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27.09.2023</w:t>
            </w:r>
          </w:p>
        </w:tc>
        <w:tc>
          <w:tcPr>
            <w:tcW w:w="2410" w:type="dxa"/>
          </w:tcPr>
          <w:p w:rsidR="003A30CE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Прятки с фигурами</w:t>
            </w:r>
            <w:r w:rsidR="003A30CE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911E12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Поиск заданных фигур в фигурах сложной конфигурации. Решение задач на деление заданной фигуры на равные части.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4.10.2023</w:t>
            </w:r>
          </w:p>
        </w:tc>
        <w:tc>
          <w:tcPr>
            <w:tcW w:w="2410" w:type="dxa"/>
          </w:tcPr>
          <w:p w:rsidR="003A30CE" w:rsidRPr="003C0BA8" w:rsidRDefault="003A30CE" w:rsidP="00C52AE1">
            <w:pPr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  <w:p w:rsidR="00C52AE1" w:rsidRPr="003C0BA8" w:rsidRDefault="00C52AE1" w:rsidP="00C52AE1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Секреты задач</w:t>
            </w:r>
            <w:r w:rsidR="003A30CE" w:rsidRPr="003C0BA8">
              <w:rPr>
                <w:color w:val="0D0D0D" w:themeColor="text1" w:themeTint="F2"/>
                <w:sz w:val="22"/>
                <w:szCs w:val="22"/>
              </w:rPr>
              <w:t>.</w:t>
            </w:r>
          </w:p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5920" w:type="dxa"/>
          </w:tcPr>
          <w:p w:rsidR="003A30CE" w:rsidRPr="003C0BA8" w:rsidRDefault="005314AF" w:rsidP="00911E12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911E12" w:rsidP="00911E12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Решение нестандартных и занимательных задач. Задачи в стихах.</w:t>
            </w:r>
          </w:p>
        </w:tc>
      </w:tr>
      <w:tr w:rsidR="003C0BA8" w:rsidRPr="003C0BA8" w:rsidTr="003A30CE">
        <w:trPr>
          <w:trHeight w:val="383"/>
        </w:trPr>
        <w:tc>
          <w:tcPr>
            <w:tcW w:w="567" w:type="dxa"/>
            <w:vMerge w:val="restart"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6-7</w:t>
            </w:r>
          </w:p>
        </w:tc>
        <w:tc>
          <w:tcPr>
            <w:tcW w:w="1276" w:type="dxa"/>
          </w:tcPr>
          <w:p w:rsidR="00D919DB" w:rsidRPr="003C0BA8" w:rsidRDefault="003A30CE" w:rsidP="00C038DD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>11.10.2023</w:t>
            </w:r>
          </w:p>
        </w:tc>
        <w:tc>
          <w:tcPr>
            <w:tcW w:w="2410" w:type="dxa"/>
            <w:vMerge w:val="restart"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«Спичечный» конструктор</w:t>
            </w:r>
            <w:r w:rsidR="003A30CE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  <w:vMerge w:val="restart"/>
          </w:tcPr>
          <w:p w:rsidR="00184A64" w:rsidRPr="003C0BA8" w:rsidRDefault="00184A64" w:rsidP="00911E12">
            <w:pPr>
              <w:widowControl w:val="0"/>
              <w:autoSpaceDE w:val="0"/>
              <w:autoSpaceDN w:val="0"/>
              <w:adjustRightInd w:val="0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i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Построение конструкции по заданному образцу. Перекладывание нескольких спичек (палочек) в соответствии с условиями. </w:t>
            </w:r>
            <w:r w:rsidRPr="003C0BA8">
              <w:rPr>
                <w:i/>
                <w:color w:val="0D0D0D" w:themeColor="text1" w:themeTint="F2"/>
                <w:w w:val="105"/>
                <w:sz w:val="22"/>
                <w:szCs w:val="22"/>
              </w:rPr>
              <w:t>Проверка выполненной работы.</w:t>
            </w:r>
          </w:p>
        </w:tc>
      </w:tr>
      <w:tr w:rsidR="003C0BA8" w:rsidRPr="003C0BA8" w:rsidTr="003A30CE">
        <w:trPr>
          <w:trHeight w:val="382"/>
        </w:trPr>
        <w:tc>
          <w:tcPr>
            <w:tcW w:w="567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4A64" w:rsidRPr="003C0BA8" w:rsidRDefault="00184A64" w:rsidP="00910D71">
            <w:pPr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3A30CE" w:rsidRPr="003C0BA8" w:rsidRDefault="003A30CE" w:rsidP="00910D71">
            <w:pPr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18.10.2023</w:t>
            </w:r>
          </w:p>
        </w:tc>
        <w:tc>
          <w:tcPr>
            <w:tcW w:w="2410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5920" w:type="dxa"/>
            <w:vMerge/>
          </w:tcPr>
          <w:p w:rsidR="00184A64" w:rsidRPr="003C0BA8" w:rsidRDefault="00184A64" w:rsidP="00911E12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i/>
                <w:color w:val="0D0D0D" w:themeColor="text1" w:themeTint="F2"/>
                <w:sz w:val="22"/>
                <w:szCs w:val="22"/>
              </w:rPr>
            </w:pP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8</w:t>
            </w:r>
          </w:p>
        </w:tc>
        <w:tc>
          <w:tcPr>
            <w:tcW w:w="1276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25.10.2023</w:t>
            </w:r>
          </w:p>
        </w:tc>
        <w:tc>
          <w:tcPr>
            <w:tcW w:w="2410" w:type="dxa"/>
          </w:tcPr>
          <w:p w:rsidR="003A30CE" w:rsidRPr="003C0BA8" w:rsidRDefault="003A30CE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Геометрический калейдоскоп</w:t>
            </w:r>
            <w:r w:rsidR="003A30CE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910D71" w:rsidRPr="003C0BA8" w:rsidRDefault="005314AF" w:rsidP="00184A6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Конструирование многоугольников из заданных элементов. Танграм. Составление картинки без разбиения на части и представленной в уменьшенном масштабе.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9.11. 2023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Числовые головоломки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184A6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Решение и составление ребусов, содержащих числа. Заполнение числового кроссворда (судоку).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823DF9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1</w:t>
            </w:r>
            <w:r w:rsidR="00823DF9">
              <w:rPr>
                <w:bCs/>
                <w:color w:val="0D0D0D" w:themeColor="text1" w:themeTint="F2"/>
                <w:sz w:val="22"/>
                <w:szCs w:val="22"/>
              </w:rPr>
              <w:t>5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.11</w:t>
            </w:r>
            <w:r>
              <w:rPr>
                <w:bCs/>
                <w:color w:val="0D0D0D" w:themeColor="text1" w:themeTint="F2"/>
                <w:sz w:val="22"/>
                <w:szCs w:val="22"/>
              </w:rPr>
              <w:t>.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2023</w:t>
            </w:r>
          </w:p>
        </w:tc>
        <w:tc>
          <w:tcPr>
            <w:tcW w:w="2410" w:type="dxa"/>
          </w:tcPr>
          <w:p w:rsid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«Шаг в будущее»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C038DD" w:rsidRPr="003C0BA8" w:rsidRDefault="005314AF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Игры: «Волшебная палочка», «Лучший лодочник»,</w:t>
            </w:r>
          </w:p>
          <w:p w:rsidR="00910D71" w:rsidRPr="003C0BA8" w:rsidRDefault="00911E12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«Чья сумма больше?».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5314AF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11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823DF9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</w:t>
            </w:r>
            <w:r w:rsidR="00823DF9">
              <w:rPr>
                <w:bCs/>
                <w:color w:val="0D0D0D" w:themeColor="text1" w:themeTint="F2"/>
                <w:sz w:val="22"/>
                <w:szCs w:val="22"/>
              </w:rPr>
              <w:t>2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.11. 2023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Геометрия вокруг нас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C038DD" w:rsidRPr="003C0BA8" w:rsidRDefault="00911E12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Решение задач, формирующих геометрическую </w:t>
            </w:r>
          </w:p>
          <w:p w:rsidR="00910D71" w:rsidRPr="003C0BA8" w:rsidRDefault="00911E12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наблюдательность.</w:t>
            </w:r>
          </w:p>
        </w:tc>
      </w:tr>
      <w:tr w:rsidR="003C0BA8" w:rsidRPr="003C0BA8" w:rsidTr="003A30CE">
        <w:tc>
          <w:tcPr>
            <w:tcW w:w="567" w:type="dxa"/>
          </w:tcPr>
          <w:p w:rsidR="005314AF" w:rsidRPr="003C0BA8" w:rsidRDefault="005314AF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12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5314AF" w:rsidRPr="003C0BA8" w:rsidRDefault="00823DF9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>
              <w:rPr>
                <w:bCs/>
                <w:color w:val="0D0D0D" w:themeColor="text1" w:themeTint="F2"/>
                <w:w w:val="105"/>
                <w:sz w:val="22"/>
                <w:szCs w:val="22"/>
              </w:rPr>
              <w:t>29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.11.</w:t>
            </w:r>
            <w:r w:rsidR="003C0BA8" w:rsidRPr="003C0BA8">
              <w:rPr>
                <w:bCs/>
                <w:color w:val="0D0D0D" w:themeColor="text1" w:themeTint="F2"/>
                <w:sz w:val="22"/>
                <w:szCs w:val="22"/>
              </w:rPr>
              <w:t>2023</w:t>
            </w:r>
          </w:p>
        </w:tc>
        <w:tc>
          <w:tcPr>
            <w:tcW w:w="2410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5314AF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Путешествие точки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5314AF" w:rsidRPr="003C0BA8" w:rsidRDefault="00911E12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Построение геометрической фигуры (на листе в клетку) в соответствии с заданной последовательностью шагов (по алгоритму). Проверка работы. Построение собственного рисунка и описание его шагов.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13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823DF9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>
              <w:rPr>
                <w:bCs/>
                <w:color w:val="0D0D0D" w:themeColor="text1" w:themeTint="F2"/>
                <w:sz w:val="22"/>
                <w:szCs w:val="22"/>
              </w:rPr>
              <w:t>6</w:t>
            </w:r>
            <w:r w:rsidR="003C0BA8" w:rsidRPr="003C0BA8">
              <w:rPr>
                <w:bCs/>
                <w:color w:val="0D0D0D" w:themeColor="text1" w:themeTint="F2"/>
                <w:sz w:val="22"/>
                <w:szCs w:val="22"/>
              </w:rPr>
              <w:t>.12. 2023</w:t>
            </w:r>
          </w:p>
        </w:tc>
        <w:tc>
          <w:tcPr>
            <w:tcW w:w="2410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«Шаг в будущее»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C038DD" w:rsidRPr="003C0BA8" w:rsidRDefault="005314AF" w:rsidP="00184A6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Игры: «Волшебная палочка», «Лучший лодочник», «Чья </w:t>
            </w:r>
          </w:p>
          <w:p w:rsidR="00910D71" w:rsidRPr="003C0BA8" w:rsidRDefault="00911E12" w:rsidP="00184A6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сумма больше?», «Гонки с зонтиками» и др.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14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823DF9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1</w:t>
            </w:r>
            <w:r w:rsidR="00823DF9">
              <w:rPr>
                <w:bCs/>
                <w:color w:val="0D0D0D" w:themeColor="text1" w:themeTint="F2"/>
                <w:sz w:val="22"/>
                <w:szCs w:val="22"/>
              </w:rPr>
              <w:t>3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.12. 2023</w:t>
            </w:r>
          </w:p>
        </w:tc>
        <w:tc>
          <w:tcPr>
            <w:tcW w:w="2410" w:type="dxa"/>
          </w:tcPr>
          <w:p w:rsid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Тайны окружности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184A6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Окружность. Радиус (центр) окружности. Распознавание (нахождение) окружности на орнаменте. Составление (вычерчивание) орнамента с использованием циркуля (по образцу, по собственному замыслу).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5314AF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15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823DF9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</w:t>
            </w:r>
            <w:r w:rsidR="00823DF9">
              <w:rPr>
                <w:bCs/>
                <w:color w:val="0D0D0D" w:themeColor="text1" w:themeTint="F2"/>
                <w:sz w:val="22"/>
                <w:szCs w:val="22"/>
              </w:rPr>
              <w:t>0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.12. 2023</w:t>
            </w:r>
          </w:p>
        </w:tc>
        <w:tc>
          <w:tcPr>
            <w:tcW w:w="2410" w:type="dxa"/>
          </w:tcPr>
          <w:p w:rsid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Математическое путешествие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>Вычисления в группах. Первый ученик из числа вычитает 14; второй — прибавляет 18, третий — вычитает 16, а четвёртый — прибавляет 15. Ответы к пяти раундам записываются. 1-й раунд:   34 –</w:t>
            </w:r>
            <w:r w:rsidR="00911E12" w:rsidRPr="003C0BA8">
              <w:rPr>
                <w:b/>
                <w:bCs/>
                <w:color w:val="0D0D0D" w:themeColor="text1" w:themeTint="F2"/>
                <w:w w:val="105"/>
                <w:sz w:val="22"/>
                <w:szCs w:val="22"/>
              </w:rPr>
              <w:t xml:space="preserve"> 14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= 20   20 +</w:t>
            </w:r>
            <w:r w:rsidR="00911E12" w:rsidRPr="003C0BA8">
              <w:rPr>
                <w:b/>
                <w:bCs/>
                <w:color w:val="0D0D0D" w:themeColor="text1" w:themeTint="F2"/>
                <w:w w:val="105"/>
                <w:sz w:val="22"/>
                <w:szCs w:val="22"/>
              </w:rPr>
              <w:t xml:space="preserve"> 18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= 38       38 –</w:t>
            </w:r>
            <w:r w:rsidR="00911E12" w:rsidRPr="003C0BA8">
              <w:rPr>
                <w:b/>
                <w:bCs/>
                <w:color w:val="0D0D0D" w:themeColor="text1" w:themeTint="F2"/>
                <w:w w:val="105"/>
                <w:sz w:val="22"/>
                <w:szCs w:val="22"/>
              </w:rPr>
              <w:t xml:space="preserve"> 16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= 22   22 +</w:t>
            </w:r>
            <w:r w:rsidR="00911E12" w:rsidRPr="003C0BA8">
              <w:rPr>
                <w:b/>
                <w:bCs/>
                <w:color w:val="0D0D0D" w:themeColor="text1" w:themeTint="F2"/>
                <w:w w:val="105"/>
                <w:sz w:val="22"/>
                <w:szCs w:val="22"/>
              </w:rPr>
              <w:t xml:space="preserve"> 15</w:t>
            </w:r>
            <w:r w:rsidR="00911E12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= 37</w:t>
            </w:r>
          </w:p>
        </w:tc>
      </w:tr>
      <w:tr w:rsidR="003C0BA8" w:rsidRPr="003C0BA8" w:rsidTr="003A30CE">
        <w:trPr>
          <w:trHeight w:val="390"/>
        </w:trPr>
        <w:tc>
          <w:tcPr>
            <w:tcW w:w="567" w:type="dxa"/>
            <w:vMerge w:val="restart"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16-17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184A64" w:rsidRPr="003C0BA8" w:rsidRDefault="003C0BA8" w:rsidP="00823DF9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</w:t>
            </w:r>
            <w:r w:rsidR="00823DF9">
              <w:rPr>
                <w:bCs/>
                <w:color w:val="0D0D0D" w:themeColor="text1" w:themeTint="F2"/>
                <w:sz w:val="22"/>
                <w:szCs w:val="22"/>
              </w:rPr>
              <w:t>7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.12. 2023</w:t>
            </w:r>
          </w:p>
        </w:tc>
        <w:tc>
          <w:tcPr>
            <w:tcW w:w="2410" w:type="dxa"/>
            <w:vMerge w:val="restart"/>
          </w:tcPr>
          <w:p w:rsid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«Новогодний серпантин»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  <w:vMerge w:val="restart"/>
          </w:tcPr>
          <w:p w:rsidR="00C038DD" w:rsidRPr="003C0BA8" w:rsidRDefault="00184A64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Работа в «центрах» деятельности: конструкторы, электронные математические игры (</w:t>
            </w:r>
            <w:r w:rsidRPr="003C0BA8">
              <w:rPr>
                <w:i/>
                <w:color w:val="0D0D0D" w:themeColor="text1" w:themeTint="F2"/>
                <w:w w:val="105"/>
                <w:sz w:val="22"/>
                <w:szCs w:val="22"/>
              </w:rPr>
              <w:t>работа на компьютере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), математические головоломки, </w:t>
            </w:r>
          </w:p>
          <w:p w:rsidR="00184A64" w:rsidRPr="003C0BA8" w:rsidRDefault="00184A64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bookmarkStart w:id="0" w:name="_GoBack"/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занимательные задачи.</w:t>
            </w:r>
            <w:bookmarkEnd w:id="0"/>
          </w:p>
        </w:tc>
      </w:tr>
      <w:tr w:rsidR="003C0BA8" w:rsidRPr="003C0BA8" w:rsidTr="003A30CE">
        <w:trPr>
          <w:trHeight w:val="390"/>
        </w:trPr>
        <w:tc>
          <w:tcPr>
            <w:tcW w:w="567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4A64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>
              <w:rPr>
                <w:bCs/>
                <w:color w:val="0D0D0D" w:themeColor="text1" w:themeTint="F2"/>
                <w:w w:val="105"/>
                <w:sz w:val="22"/>
                <w:szCs w:val="22"/>
              </w:rPr>
              <w:t>10.01.2024</w:t>
            </w:r>
          </w:p>
        </w:tc>
        <w:tc>
          <w:tcPr>
            <w:tcW w:w="2410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i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5920" w:type="dxa"/>
            <w:vMerge/>
          </w:tcPr>
          <w:p w:rsidR="00184A64" w:rsidRPr="003C0BA8" w:rsidRDefault="00184A64" w:rsidP="00911E1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18</w:t>
            </w:r>
          </w:p>
        </w:tc>
        <w:tc>
          <w:tcPr>
            <w:tcW w:w="1276" w:type="dxa"/>
          </w:tcPr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17.01.2024</w:t>
            </w:r>
          </w:p>
        </w:tc>
        <w:tc>
          <w:tcPr>
            <w:tcW w:w="2410" w:type="dxa"/>
          </w:tcPr>
          <w:p w:rsidR="00C52AE1" w:rsidRPr="003C0BA8" w:rsidRDefault="00C52AE1" w:rsidP="00C52AE1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Математические игры</w:t>
            </w:r>
          </w:p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5920" w:type="dxa"/>
          </w:tcPr>
          <w:p w:rsidR="00910D71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i/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Построение математических пирамид: «Сложение в пределах 100», «Вычитание в пределах 100». Работа с палитрой — основой с цветными фишками и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lastRenderedPageBreak/>
              <w:t>комплектом заданий к палитре по теме «Сложение и вычитание до 100».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lastRenderedPageBreak/>
              <w:t xml:space="preserve"> 19</w:t>
            </w:r>
          </w:p>
        </w:tc>
        <w:tc>
          <w:tcPr>
            <w:tcW w:w="1276" w:type="dxa"/>
          </w:tcPr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24.01.</w:t>
            </w:r>
            <w:r>
              <w:rPr>
                <w:bCs/>
                <w:color w:val="0D0D0D" w:themeColor="text1" w:themeTint="F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184A64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«Часы нас будят по утрам…»</w:t>
            </w:r>
            <w:r w:rsidR="003C0BA8">
              <w:rPr>
                <w:bCs/>
                <w:color w:val="0D0D0D" w:themeColor="text1" w:themeTint="F2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Определение времени по часам с точностью до часа. Часовой циферблат с подвижными стрелками.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31.01.</w:t>
            </w:r>
            <w:r>
              <w:rPr>
                <w:bCs/>
                <w:color w:val="0D0D0D" w:themeColor="text1" w:themeTint="F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F85FA8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Геометрический калейдоскоп</w:t>
            </w:r>
            <w:r w:rsidR="003C0BA8">
              <w:rPr>
                <w:bCs/>
                <w:color w:val="0D0D0D" w:themeColor="text1" w:themeTint="F2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142AB5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i/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Задания на разрезание и составление фигур.</w:t>
            </w:r>
          </w:p>
          <w:p w:rsidR="00910D71" w:rsidRPr="003C0BA8" w:rsidRDefault="00910D71" w:rsidP="00142AB5">
            <w:pPr>
              <w:pStyle w:val="ac"/>
              <w:spacing w:before="0" w:beforeAutospacing="0" w:after="0" w:afterAutospacing="0"/>
              <w:ind w:left="34"/>
              <w:rPr>
                <w:bCs/>
                <w:i/>
                <w:color w:val="0D0D0D" w:themeColor="text1" w:themeTint="F2"/>
                <w:sz w:val="22"/>
                <w:szCs w:val="22"/>
              </w:rPr>
            </w:pP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5314AF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21</w:t>
            </w:r>
          </w:p>
        </w:tc>
        <w:tc>
          <w:tcPr>
            <w:tcW w:w="1276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7.02.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Головоломки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F85FA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Расшифровка закодированных слов. Восстановление примеров: объяснить, какая цифра скрыта; проверить, перевернув карточку.</w:t>
            </w:r>
          </w:p>
        </w:tc>
      </w:tr>
      <w:tr w:rsidR="003C0BA8" w:rsidRPr="003C0BA8" w:rsidTr="003A30CE">
        <w:tc>
          <w:tcPr>
            <w:tcW w:w="567" w:type="dxa"/>
          </w:tcPr>
          <w:p w:rsidR="005314AF" w:rsidRPr="003C0BA8" w:rsidRDefault="005314AF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22</w:t>
            </w:r>
          </w:p>
        </w:tc>
        <w:tc>
          <w:tcPr>
            <w:tcW w:w="1276" w:type="dxa"/>
          </w:tcPr>
          <w:p w:rsidR="005314AF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14.02.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5314AF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Секреты задач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5314AF" w:rsidRPr="003C0BA8" w:rsidRDefault="00142AB5" w:rsidP="00F85FA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Задачи с лишними или недостающими либо некорректными данными. Нестандартные задачи.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23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21.02.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«Что скрывает сорока?»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910D71" w:rsidRPr="003C0BA8" w:rsidRDefault="00142AB5" w:rsidP="00F85FA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Решение и составление ребусов, содержащих числа: ви3на, 100л, про100р, ко100чка, 40а, 3буна, и100рия и др.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24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sz w:val="22"/>
                <w:szCs w:val="22"/>
              </w:rPr>
              <w:t>28.02.</w:t>
            </w:r>
            <w:r w:rsidR="003C0BA8">
              <w:rPr>
                <w:bCs/>
                <w:color w:val="0D0D0D" w:themeColor="text1" w:themeTint="F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Интеллектуальная разминка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3C0BA8">
              <w:rPr>
                <w:b/>
                <w:bCs/>
                <w:color w:val="0D0D0D" w:themeColor="text1" w:themeTint="F2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F85FA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25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>6.03.</w:t>
            </w:r>
            <w:r>
              <w:rPr>
                <w:bCs/>
                <w:color w:val="0D0D0D" w:themeColor="text1" w:themeTint="F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Дважды два — четыре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142AB5" w:rsidRPr="003C0BA8" w:rsidRDefault="00142AB5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Таблица умножения однозначных чисел. Игра «Говорящая таблица умножения»</w:t>
            </w:r>
            <w:r w:rsidRPr="003C0BA8">
              <w:rPr>
                <w:color w:val="0D0D0D" w:themeColor="text1" w:themeTint="F2"/>
                <w:w w:val="104"/>
                <w:sz w:val="22"/>
                <w:szCs w:val="22"/>
              </w:rPr>
              <w:t>1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. Игра «Математическое домино». Математические пирамиды: «Умножение», «Деление». Математический набор «Карточки- счи-</w:t>
            </w:r>
          </w:p>
          <w:p w:rsidR="00910D71" w:rsidRPr="003C0BA8" w:rsidRDefault="00142AB5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талочки» (сорбонки): карточки двусторонние: на одной стороне — задание, на другой — ответ.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26</w:t>
            </w:r>
            <w:r w:rsidR="000A1093"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-27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sz w:val="22"/>
                <w:szCs w:val="22"/>
              </w:rPr>
              <w:t>13.03.</w:t>
            </w:r>
            <w:r w:rsidR="003C0BA8">
              <w:rPr>
                <w:bCs/>
                <w:color w:val="0D0D0D" w:themeColor="text1" w:themeTint="F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Дважды два — четыре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142AB5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Игры с кубиками (у каждого два кубика). Запись результатов умножения чисел (числа точек) на верхних гранях выпавших кубиков. Взаимный контроль. Игра «Не собьюсь». Задания по теме «Табличное умножение и деление чисел» .</w:t>
            </w:r>
            <w:r w:rsidR="005314AF" w:rsidRPr="003C0BA8">
              <w:rPr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28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20.03.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В царстве смекалки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910D71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Сбор информации и выпуск математической газеты (работа в группах).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29</w:t>
            </w:r>
          </w:p>
        </w:tc>
        <w:tc>
          <w:tcPr>
            <w:tcW w:w="1276" w:type="dxa"/>
          </w:tcPr>
          <w:p w:rsidR="00910D71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</w:p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color w:val="0D0D0D" w:themeColor="text1" w:themeTint="F2"/>
                <w:sz w:val="22"/>
                <w:szCs w:val="22"/>
              </w:rPr>
            </w:pPr>
            <w:r>
              <w:rPr>
                <w:bCs/>
                <w:color w:val="0D0D0D" w:themeColor="text1" w:themeTint="F2"/>
                <w:w w:val="105"/>
                <w:sz w:val="22"/>
                <w:szCs w:val="22"/>
              </w:rPr>
              <w:t>3.04.2024</w:t>
            </w:r>
          </w:p>
        </w:tc>
        <w:tc>
          <w:tcPr>
            <w:tcW w:w="2410" w:type="dxa"/>
          </w:tcPr>
          <w:p w:rsid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Интеллектуальная разминка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142AB5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</w:p>
          <w:p w:rsidR="00910D71" w:rsidRPr="003C0BA8" w:rsidRDefault="00142AB5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занимательные задачи.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910D7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30</w:t>
            </w:r>
          </w:p>
        </w:tc>
        <w:tc>
          <w:tcPr>
            <w:tcW w:w="1276" w:type="dxa"/>
          </w:tcPr>
          <w:p w:rsidR="003C0BA8" w:rsidRPr="003C0BA8" w:rsidRDefault="00184A64" w:rsidP="00910D71">
            <w:pPr>
              <w:pStyle w:val="ac"/>
              <w:spacing w:before="0" w:beforeAutospacing="0" w:after="0" w:afterAutospacing="0"/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</w:p>
          <w:p w:rsidR="00910D71" w:rsidRPr="003C0BA8" w:rsidRDefault="003C0BA8" w:rsidP="00910D71">
            <w:pPr>
              <w:pStyle w:val="ac"/>
              <w:spacing w:before="0" w:beforeAutospacing="0" w:after="0" w:afterAutospacing="0"/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>10.04.2024</w:t>
            </w:r>
          </w:p>
        </w:tc>
        <w:tc>
          <w:tcPr>
            <w:tcW w:w="2410" w:type="dxa"/>
          </w:tcPr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Составь квадрат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Прямоугольник. Квадрат. Задания на составление прямоугольников (квадратов) из заданных частей.</w:t>
            </w:r>
          </w:p>
        </w:tc>
      </w:tr>
      <w:tr w:rsidR="003C0BA8" w:rsidRPr="003C0BA8" w:rsidTr="003A30CE">
        <w:trPr>
          <w:trHeight w:val="413"/>
        </w:trPr>
        <w:tc>
          <w:tcPr>
            <w:tcW w:w="567" w:type="dxa"/>
            <w:vMerge w:val="restart"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31-32</w:t>
            </w:r>
          </w:p>
        </w:tc>
        <w:tc>
          <w:tcPr>
            <w:tcW w:w="1276" w:type="dxa"/>
          </w:tcPr>
          <w:p w:rsidR="00184A64" w:rsidRPr="003C0BA8" w:rsidRDefault="00184A64" w:rsidP="00910D71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3C0BA8" w:rsidRPr="003C0BA8">
              <w:rPr>
                <w:color w:val="0D0D0D" w:themeColor="text1" w:themeTint="F2"/>
                <w:sz w:val="22"/>
                <w:szCs w:val="22"/>
              </w:rPr>
              <w:t>17.04.2024</w:t>
            </w:r>
          </w:p>
        </w:tc>
        <w:tc>
          <w:tcPr>
            <w:tcW w:w="2410" w:type="dxa"/>
            <w:vMerge w:val="restart"/>
          </w:tcPr>
          <w:p w:rsidR="003C0BA8" w:rsidRPr="003C0BA8" w:rsidRDefault="003C0BA8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Мир занимательных задач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  <w:vMerge w:val="restart"/>
          </w:tcPr>
          <w:p w:rsidR="00184A64" w:rsidRPr="003C0BA8" w:rsidRDefault="00184A64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Задачи, имеющие несколько решений. Нестандартные задачи. Задачи и задания, допускающие нестандартные решения. Обратные задачи и задания. Задача «О волке, козе и капусте».</w:t>
            </w:r>
          </w:p>
        </w:tc>
      </w:tr>
      <w:tr w:rsidR="003C0BA8" w:rsidRPr="003C0BA8" w:rsidTr="003A30CE">
        <w:trPr>
          <w:trHeight w:val="412"/>
        </w:trPr>
        <w:tc>
          <w:tcPr>
            <w:tcW w:w="567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4A64" w:rsidRPr="003C0BA8" w:rsidRDefault="00184A64" w:rsidP="00910D71">
            <w:pPr>
              <w:rPr>
                <w:color w:val="0D0D0D" w:themeColor="text1" w:themeTint="F2"/>
                <w:sz w:val="22"/>
                <w:szCs w:val="22"/>
              </w:rPr>
            </w:pPr>
          </w:p>
          <w:p w:rsidR="003C0BA8" w:rsidRPr="003C0BA8" w:rsidRDefault="003C0BA8" w:rsidP="00910D71">
            <w:pPr>
              <w:rPr>
                <w:color w:val="0D0D0D" w:themeColor="text1" w:themeTint="F2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>8.05.2024</w:t>
            </w:r>
          </w:p>
        </w:tc>
        <w:tc>
          <w:tcPr>
            <w:tcW w:w="2410" w:type="dxa"/>
            <w:vMerge/>
          </w:tcPr>
          <w:p w:rsidR="00184A64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</w:p>
        </w:tc>
        <w:tc>
          <w:tcPr>
            <w:tcW w:w="5920" w:type="dxa"/>
            <w:vMerge/>
          </w:tcPr>
          <w:p w:rsidR="00184A64" w:rsidRPr="003C0BA8" w:rsidRDefault="00184A64" w:rsidP="00142AB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sz w:val="22"/>
                <w:szCs w:val="22"/>
              </w:rPr>
            </w:pP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0A1093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33</w:t>
            </w:r>
          </w:p>
        </w:tc>
        <w:tc>
          <w:tcPr>
            <w:tcW w:w="1276" w:type="dxa"/>
          </w:tcPr>
          <w:p w:rsidR="00910D71" w:rsidRDefault="00184A64" w:rsidP="00910D71">
            <w:pPr>
              <w:rPr>
                <w:bCs/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</w:p>
          <w:p w:rsidR="003C0BA8" w:rsidRPr="003C0BA8" w:rsidRDefault="003C0BA8" w:rsidP="00910D71">
            <w:pPr>
              <w:rPr>
                <w:i/>
                <w:color w:val="0D0D0D" w:themeColor="text1" w:themeTint="F2"/>
                <w:sz w:val="22"/>
                <w:szCs w:val="22"/>
              </w:rPr>
            </w:pPr>
            <w:r>
              <w:rPr>
                <w:bCs/>
                <w:color w:val="0D0D0D" w:themeColor="text1" w:themeTint="F2"/>
                <w:w w:val="105"/>
                <w:sz w:val="22"/>
                <w:szCs w:val="22"/>
              </w:rPr>
              <w:t>15.05.2024</w:t>
            </w:r>
          </w:p>
          <w:p w:rsidR="00910D71" w:rsidRPr="003C0BA8" w:rsidRDefault="00910D71" w:rsidP="00910D71">
            <w:pPr>
              <w:rPr>
                <w:i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2410" w:type="dxa"/>
          </w:tcPr>
          <w:p w:rsidR="00910D71" w:rsidRPr="003C0BA8" w:rsidRDefault="00C52AE1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Математические фокусы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</w:p>
        </w:tc>
        <w:tc>
          <w:tcPr>
            <w:tcW w:w="5920" w:type="dxa"/>
          </w:tcPr>
          <w:p w:rsidR="00910D71" w:rsidRPr="003C0BA8" w:rsidRDefault="005314AF" w:rsidP="00DF4CC7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sz w:val="22"/>
                <w:szCs w:val="22"/>
              </w:rPr>
              <w:t xml:space="preserve"> </w:t>
            </w:r>
            <w:r w:rsidR="00142AB5" w:rsidRPr="003C0BA8">
              <w:rPr>
                <w:color w:val="0D0D0D" w:themeColor="text1" w:themeTint="F2"/>
                <w:w w:val="105"/>
                <w:sz w:val="22"/>
                <w:szCs w:val="22"/>
              </w:rPr>
              <w:t>Отгадывание задуманных чисел. Чтение слов: слагаемое, уменьшаемое и др. (ходом шахматного коня).</w:t>
            </w:r>
          </w:p>
        </w:tc>
      </w:tr>
      <w:tr w:rsidR="003C0BA8" w:rsidRPr="003C0BA8" w:rsidTr="003A30CE">
        <w:tc>
          <w:tcPr>
            <w:tcW w:w="567" w:type="dxa"/>
          </w:tcPr>
          <w:p w:rsidR="00910D71" w:rsidRPr="003C0BA8" w:rsidRDefault="000A1093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>34</w:t>
            </w:r>
          </w:p>
        </w:tc>
        <w:tc>
          <w:tcPr>
            <w:tcW w:w="1276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Cs/>
                <w:i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 xml:space="preserve"> </w:t>
            </w:r>
            <w:r w:rsid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22.05.2024</w:t>
            </w:r>
          </w:p>
        </w:tc>
        <w:tc>
          <w:tcPr>
            <w:tcW w:w="2410" w:type="dxa"/>
          </w:tcPr>
          <w:p w:rsidR="00910D71" w:rsidRPr="003C0BA8" w:rsidRDefault="00184A64" w:rsidP="00910D71">
            <w:pPr>
              <w:pStyle w:val="ac"/>
              <w:spacing w:before="0" w:beforeAutospacing="0" w:after="0" w:afterAutospacing="0"/>
              <w:rPr>
                <w:b/>
                <w:bCs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Математическая эстафета</w:t>
            </w:r>
            <w:r w:rsidR="003C0BA8" w:rsidRPr="003C0BA8">
              <w:rPr>
                <w:bCs/>
                <w:color w:val="0D0D0D" w:themeColor="text1" w:themeTint="F2"/>
                <w:w w:val="105"/>
                <w:sz w:val="22"/>
                <w:szCs w:val="22"/>
              </w:rPr>
              <w:t>.</w:t>
            </w:r>
            <w:r w:rsidR="00C52AE1" w:rsidRPr="003C0BA8">
              <w:rPr>
                <w:b/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  <w:tc>
          <w:tcPr>
            <w:tcW w:w="5920" w:type="dxa"/>
          </w:tcPr>
          <w:p w:rsidR="00910D71" w:rsidRPr="003C0BA8" w:rsidRDefault="00142AB5" w:rsidP="00F85FA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0D0D0D" w:themeColor="text1" w:themeTint="F2"/>
                <w:w w:val="105"/>
                <w:sz w:val="22"/>
                <w:szCs w:val="22"/>
              </w:rPr>
            </w:pPr>
            <w:r w:rsidRPr="003C0BA8">
              <w:rPr>
                <w:color w:val="0D0D0D" w:themeColor="text1" w:themeTint="F2"/>
                <w:w w:val="105"/>
                <w:sz w:val="22"/>
                <w:szCs w:val="22"/>
              </w:rPr>
              <w:t>Решение олимпиадных задач (подготовка к международному конкурсу «Кенгуру»).</w:t>
            </w:r>
            <w:r w:rsidR="005314AF" w:rsidRPr="003C0BA8">
              <w:rPr>
                <w:bCs/>
                <w:color w:val="0D0D0D" w:themeColor="text1" w:themeTint="F2"/>
                <w:sz w:val="22"/>
                <w:szCs w:val="22"/>
              </w:rPr>
              <w:t xml:space="preserve"> </w:t>
            </w:r>
          </w:p>
        </w:tc>
      </w:tr>
      <w:tr w:rsidR="003C0BA8" w:rsidRPr="003C0BA8" w:rsidTr="00C52AE1">
        <w:tc>
          <w:tcPr>
            <w:tcW w:w="10173" w:type="dxa"/>
            <w:gridSpan w:val="4"/>
          </w:tcPr>
          <w:p w:rsidR="00910D71" w:rsidRPr="003C0BA8" w:rsidRDefault="000A1093" w:rsidP="00910D71">
            <w:pPr>
              <w:pStyle w:val="ac"/>
              <w:spacing w:before="0" w:beforeAutospacing="0" w:after="0" w:afterAutospacing="0"/>
              <w:rPr>
                <w:b/>
                <w:bCs/>
                <w:i/>
                <w:color w:val="0D0D0D" w:themeColor="text1" w:themeTint="F2"/>
                <w:sz w:val="22"/>
                <w:szCs w:val="22"/>
              </w:rPr>
            </w:pPr>
            <w:r w:rsidRPr="003C0BA8">
              <w:rPr>
                <w:b/>
                <w:bCs/>
                <w:i/>
                <w:color w:val="0D0D0D" w:themeColor="text1" w:themeTint="F2"/>
                <w:sz w:val="22"/>
                <w:szCs w:val="22"/>
              </w:rPr>
              <w:t xml:space="preserve">Итого: 34 </w:t>
            </w:r>
            <w:r w:rsidR="00910D71" w:rsidRPr="003C0BA8">
              <w:rPr>
                <w:b/>
                <w:bCs/>
                <w:i/>
                <w:color w:val="0D0D0D" w:themeColor="text1" w:themeTint="F2"/>
                <w:sz w:val="22"/>
                <w:szCs w:val="22"/>
              </w:rPr>
              <w:t xml:space="preserve"> ч</w:t>
            </w:r>
          </w:p>
        </w:tc>
      </w:tr>
    </w:tbl>
    <w:p w:rsidR="0091045C" w:rsidRDefault="0091045C" w:rsidP="0091045C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:rsidR="00EC5ADF" w:rsidRDefault="00184A64" w:rsidP="00184A64">
      <w:pPr>
        <w:pStyle w:val="a9"/>
        <w:ind w:left="0"/>
        <w:rPr>
          <w:b/>
        </w:rPr>
      </w:pPr>
      <w:r>
        <w:rPr>
          <w:b/>
        </w:rPr>
        <w:t xml:space="preserve">             </w:t>
      </w:r>
    </w:p>
    <w:p w:rsidR="00EC5ADF" w:rsidRDefault="00EC5ADF" w:rsidP="00184A64">
      <w:pPr>
        <w:pStyle w:val="a9"/>
        <w:ind w:left="0"/>
        <w:rPr>
          <w:b/>
        </w:rPr>
      </w:pPr>
    </w:p>
    <w:p w:rsidR="00EC5ADF" w:rsidRDefault="00EC5ADF" w:rsidP="00184A64">
      <w:pPr>
        <w:pStyle w:val="a9"/>
        <w:ind w:left="0"/>
        <w:rPr>
          <w:b/>
        </w:rPr>
      </w:pPr>
    </w:p>
    <w:p w:rsidR="00EC5ADF" w:rsidRDefault="00EC5ADF" w:rsidP="00184A64">
      <w:pPr>
        <w:pStyle w:val="a9"/>
        <w:ind w:left="0"/>
        <w:rPr>
          <w:b/>
        </w:rPr>
      </w:pPr>
    </w:p>
    <w:p w:rsidR="00EC5ADF" w:rsidRDefault="00EC5ADF" w:rsidP="00184A64">
      <w:pPr>
        <w:pStyle w:val="a9"/>
        <w:ind w:left="0"/>
        <w:rPr>
          <w:b/>
        </w:rPr>
      </w:pPr>
    </w:p>
    <w:p w:rsidR="00936343" w:rsidRDefault="00936343" w:rsidP="00EC5ADF">
      <w:pPr>
        <w:pStyle w:val="a9"/>
        <w:ind w:left="0"/>
        <w:jc w:val="center"/>
        <w:rPr>
          <w:b/>
        </w:rPr>
      </w:pPr>
      <w:r w:rsidRPr="00510222">
        <w:rPr>
          <w:b/>
        </w:rPr>
        <w:lastRenderedPageBreak/>
        <w:t>Требования к результатам обучения учащихся к концу 2 класса</w:t>
      </w:r>
    </w:p>
    <w:p w:rsidR="00184A64" w:rsidRDefault="00184A64" w:rsidP="00936343">
      <w:pPr>
        <w:pStyle w:val="a9"/>
        <w:ind w:left="0"/>
        <w:jc w:val="both"/>
        <w:rPr>
          <w:b/>
        </w:rPr>
      </w:pPr>
    </w:p>
    <w:tbl>
      <w:tblPr>
        <w:tblStyle w:val="ab"/>
        <w:tblW w:w="0" w:type="auto"/>
        <w:tblInd w:w="-459" w:type="dxa"/>
        <w:tblLook w:val="04A0" w:firstRow="1" w:lastRow="0" w:firstColumn="1" w:lastColumn="0" w:noHBand="0" w:noVBand="1"/>
      </w:tblPr>
      <w:tblGrid>
        <w:gridCol w:w="4536"/>
        <w:gridCol w:w="5637"/>
      </w:tblGrid>
      <w:tr w:rsidR="00184A64" w:rsidTr="00184A64">
        <w:tc>
          <w:tcPr>
            <w:tcW w:w="4536" w:type="dxa"/>
          </w:tcPr>
          <w:p w:rsidR="00184A64" w:rsidRDefault="00184A64" w:rsidP="00F85FA8">
            <w:pPr>
              <w:pStyle w:val="a9"/>
              <w:ind w:left="0"/>
              <w:jc w:val="both"/>
            </w:pPr>
            <w:r w:rsidRPr="00936343">
              <w:rPr>
                <w:b/>
                <w:i/>
              </w:rPr>
              <w:t xml:space="preserve">Обучающийся научится:   </w:t>
            </w:r>
          </w:p>
        </w:tc>
        <w:tc>
          <w:tcPr>
            <w:tcW w:w="5637" w:type="dxa"/>
          </w:tcPr>
          <w:p w:rsidR="00184A64" w:rsidRDefault="00184A64" w:rsidP="00F85FA8">
            <w:pPr>
              <w:pStyle w:val="a9"/>
              <w:ind w:left="0"/>
              <w:jc w:val="both"/>
            </w:pPr>
            <w:r w:rsidRPr="00936343">
              <w:rPr>
                <w:b/>
                <w:i/>
              </w:rPr>
              <w:t>Обучающийся получит возможность научиться:</w:t>
            </w:r>
          </w:p>
        </w:tc>
      </w:tr>
      <w:tr w:rsidR="00184A64" w:rsidTr="00184A64">
        <w:tc>
          <w:tcPr>
            <w:tcW w:w="4536" w:type="dxa"/>
          </w:tcPr>
          <w:p w:rsidR="00184A64" w:rsidRPr="00184A64" w:rsidRDefault="00184A64" w:rsidP="00184A64">
            <w:pPr>
              <w:ind w:left="34"/>
            </w:pPr>
            <w:r w:rsidRPr="00184A64">
              <w:t>- понимать  нумерацию древних римлян;</w:t>
            </w:r>
          </w:p>
          <w:p w:rsidR="00184A64" w:rsidRPr="00184A64" w:rsidRDefault="00184A64" w:rsidP="00184A64">
            <w:pPr>
              <w:ind w:left="34"/>
            </w:pPr>
            <w:r w:rsidRPr="00184A64">
              <w:t>-некоторые сведения из истории счёта и десятичной системы счисления;</w:t>
            </w:r>
          </w:p>
          <w:p w:rsidR="00184A64" w:rsidRPr="00184A64" w:rsidRDefault="00184A64" w:rsidP="00184A64">
            <w:pPr>
              <w:ind w:left="34"/>
            </w:pPr>
            <w:r w:rsidRPr="00184A64">
              <w:t>-выделять  простейшие математические софизмы;</w:t>
            </w:r>
          </w:p>
          <w:p w:rsidR="00184A64" w:rsidRPr="00184A64" w:rsidRDefault="00184A64" w:rsidP="00184A64">
            <w:pPr>
              <w:ind w:left="34"/>
            </w:pPr>
            <w:r w:rsidRPr="00184A64">
              <w:t>- пользоваться сведениями  из «Книги рекордов Гиннесса»;</w:t>
            </w:r>
          </w:p>
          <w:p w:rsidR="00184A64" w:rsidRDefault="00184A64" w:rsidP="00184A64">
            <w:pPr>
              <w:pStyle w:val="a9"/>
              <w:ind w:left="34"/>
            </w:pPr>
            <w:r w:rsidRPr="00184A64">
              <w:t>- понимать некоторые секреты математических фокусов</w:t>
            </w:r>
            <w:r>
              <w:t xml:space="preserve"> </w:t>
            </w:r>
          </w:p>
        </w:tc>
        <w:tc>
          <w:tcPr>
            <w:tcW w:w="5637" w:type="dxa"/>
          </w:tcPr>
          <w:p w:rsidR="00184A64" w:rsidRPr="00184A64" w:rsidRDefault="00184A64" w:rsidP="00184A64">
            <w:pPr>
              <w:pStyle w:val="a9"/>
              <w:ind w:left="0"/>
            </w:pPr>
            <w:r w:rsidRPr="00184A64">
              <w:t>- использовать интересные приёмы устного счёта;</w:t>
            </w:r>
          </w:p>
          <w:p w:rsidR="00184A64" w:rsidRPr="00184A64" w:rsidRDefault="00184A64" w:rsidP="00184A64">
            <w:pPr>
              <w:pStyle w:val="a9"/>
              <w:ind w:left="0"/>
            </w:pPr>
            <w:r w:rsidRPr="00184A64">
              <w:t>- применять приёмы, упрощающие сложение и вычитание;</w:t>
            </w:r>
          </w:p>
          <w:p w:rsidR="00184A64" w:rsidRPr="00184A64" w:rsidRDefault="00184A64" w:rsidP="00184A64">
            <w:pPr>
              <w:pStyle w:val="a9"/>
              <w:ind w:left="0"/>
            </w:pPr>
            <w:r w:rsidRPr="00184A64">
              <w:t>-разгадывать и составлять простые математические ребусы, магические квадраты;</w:t>
            </w:r>
          </w:p>
          <w:p w:rsidR="00184A64" w:rsidRPr="00184A64" w:rsidRDefault="00184A64" w:rsidP="00184A64">
            <w:pPr>
              <w:pStyle w:val="a9"/>
              <w:ind w:left="0"/>
            </w:pPr>
            <w:r w:rsidRPr="00184A64">
              <w:t>-решать задачи на сообразительность, комбинаторные, с геометрическим содержанием, задачи-смекалки;</w:t>
            </w:r>
          </w:p>
          <w:p w:rsidR="00184A64" w:rsidRPr="00184A64" w:rsidRDefault="00184A64" w:rsidP="00184A64">
            <w:pPr>
              <w:pStyle w:val="a9"/>
              <w:ind w:left="0"/>
            </w:pPr>
            <w:r w:rsidRPr="00184A64">
              <w:t>- находить периметр и площадь составных фигур.</w:t>
            </w:r>
          </w:p>
          <w:p w:rsidR="00184A64" w:rsidRDefault="00184A64" w:rsidP="00184A64">
            <w:pPr>
              <w:pStyle w:val="a9"/>
              <w:ind w:left="0"/>
            </w:pPr>
            <w:r>
              <w:t xml:space="preserve"> </w:t>
            </w:r>
          </w:p>
        </w:tc>
      </w:tr>
    </w:tbl>
    <w:p w:rsidR="00D61D31" w:rsidRDefault="00D61D31" w:rsidP="00936343">
      <w:pPr>
        <w:pStyle w:val="a9"/>
        <w:ind w:left="0"/>
        <w:jc w:val="both"/>
        <w:rPr>
          <w:b/>
        </w:rPr>
      </w:pPr>
    </w:p>
    <w:p w:rsidR="00184A64" w:rsidRPr="00510222" w:rsidRDefault="00D61D31" w:rsidP="003C0BA8">
      <w:pPr>
        <w:spacing w:after="200" w:line="276" w:lineRule="auto"/>
        <w:rPr>
          <w:b/>
        </w:rPr>
      </w:pPr>
      <w:r>
        <w:rPr>
          <w:b/>
        </w:rPr>
        <w:br w:type="page"/>
      </w:r>
      <w:hyperlink r:id="rId7" w:history="1">
        <w:r w:rsidRPr="00D61D31">
          <w:rPr>
            <w:rStyle w:val="ad"/>
            <w:b/>
          </w:rPr>
          <w:t>Скачано с www.znanio.ru</w:t>
        </w:r>
      </w:hyperlink>
    </w:p>
    <w:sectPr w:rsidR="00184A64" w:rsidRPr="00510222" w:rsidSect="00511068">
      <w:footerReference w:type="default" r:id="rId8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B98" w:rsidRDefault="001B7B98" w:rsidP="007A020F">
      <w:r>
        <w:separator/>
      </w:r>
    </w:p>
  </w:endnote>
  <w:endnote w:type="continuationSeparator" w:id="0">
    <w:p w:rsidR="001B7B98" w:rsidRDefault="001B7B98" w:rsidP="007A0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Micro Hei">
    <w:altName w:val="MS Mincho"/>
    <w:charset w:val="80"/>
    <w:family w:val="auto"/>
    <w:pitch w:val="variable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4953556"/>
      <w:docPartObj>
        <w:docPartGallery w:val="Page Numbers (Bottom of Page)"/>
        <w:docPartUnique/>
      </w:docPartObj>
    </w:sdtPr>
    <w:sdtEndPr/>
    <w:sdtContent>
      <w:p w:rsidR="007A020F" w:rsidRDefault="007A020F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3DF9">
          <w:rPr>
            <w:noProof/>
          </w:rPr>
          <w:t>1</w:t>
        </w:r>
        <w:r>
          <w:fldChar w:fldCharType="end"/>
        </w:r>
      </w:p>
    </w:sdtContent>
  </w:sdt>
  <w:p w:rsidR="007A020F" w:rsidRDefault="007A020F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B98" w:rsidRDefault="001B7B98" w:rsidP="007A020F">
      <w:r>
        <w:separator/>
      </w:r>
    </w:p>
  </w:footnote>
  <w:footnote w:type="continuationSeparator" w:id="0">
    <w:p w:rsidR="001B7B98" w:rsidRDefault="001B7B98" w:rsidP="007A02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F1AC1"/>
    <w:multiLevelType w:val="multilevel"/>
    <w:tmpl w:val="422CFEF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1" w15:restartNumberingAfterBreak="0">
    <w:nsid w:val="1AD21674"/>
    <w:multiLevelType w:val="hybridMultilevel"/>
    <w:tmpl w:val="0810BDCC"/>
    <w:lvl w:ilvl="0" w:tplc="0419000D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EDD4BFB"/>
    <w:multiLevelType w:val="hybridMultilevel"/>
    <w:tmpl w:val="2D82341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AFB280D"/>
    <w:multiLevelType w:val="hybridMultilevel"/>
    <w:tmpl w:val="50C86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849F4"/>
    <w:multiLevelType w:val="multilevel"/>
    <w:tmpl w:val="CA440B0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5" w15:restartNumberingAfterBreak="0">
    <w:nsid w:val="342B16F4"/>
    <w:multiLevelType w:val="hybridMultilevel"/>
    <w:tmpl w:val="831A01F8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48226E0"/>
    <w:multiLevelType w:val="hybridMultilevel"/>
    <w:tmpl w:val="4B626D04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5652AD8"/>
    <w:multiLevelType w:val="hybridMultilevel"/>
    <w:tmpl w:val="D23E39C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776B2"/>
    <w:multiLevelType w:val="hybridMultilevel"/>
    <w:tmpl w:val="6D468FB6"/>
    <w:lvl w:ilvl="0" w:tplc="23B06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F83CF9"/>
    <w:multiLevelType w:val="hybridMultilevel"/>
    <w:tmpl w:val="A798DF9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2557F1"/>
    <w:multiLevelType w:val="hybridMultilevel"/>
    <w:tmpl w:val="2696C4EC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6454B89"/>
    <w:multiLevelType w:val="hybridMultilevel"/>
    <w:tmpl w:val="108C30A6"/>
    <w:lvl w:ilvl="0" w:tplc="0419000D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56A66078"/>
    <w:multiLevelType w:val="hybridMultilevel"/>
    <w:tmpl w:val="5A92E6EE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5B38482F"/>
    <w:multiLevelType w:val="multilevel"/>
    <w:tmpl w:val="0A2204E2"/>
    <w:lvl w:ilvl="0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14" w15:restartNumberingAfterBreak="0">
    <w:nsid w:val="67771A1D"/>
    <w:multiLevelType w:val="hybridMultilevel"/>
    <w:tmpl w:val="E844278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5A1AB8"/>
    <w:multiLevelType w:val="hybridMultilevel"/>
    <w:tmpl w:val="73923BDC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ECC5E42"/>
    <w:multiLevelType w:val="hybridMultilevel"/>
    <w:tmpl w:val="8B8E44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6823B5"/>
    <w:multiLevelType w:val="hybridMultilevel"/>
    <w:tmpl w:val="786E80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8D32B6"/>
    <w:multiLevelType w:val="hybridMultilevel"/>
    <w:tmpl w:val="3760B2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7"/>
  </w:num>
  <w:num w:numId="5">
    <w:abstractNumId w:val="1"/>
  </w:num>
  <w:num w:numId="6">
    <w:abstractNumId w:val="6"/>
  </w:num>
  <w:num w:numId="7">
    <w:abstractNumId w:val="15"/>
  </w:num>
  <w:num w:numId="8">
    <w:abstractNumId w:val="12"/>
  </w:num>
  <w:num w:numId="9">
    <w:abstractNumId w:val="5"/>
  </w:num>
  <w:num w:numId="10">
    <w:abstractNumId w:val="10"/>
  </w:num>
  <w:num w:numId="11">
    <w:abstractNumId w:val="18"/>
  </w:num>
  <w:num w:numId="12">
    <w:abstractNumId w:val="9"/>
  </w:num>
  <w:num w:numId="13">
    <w:abstractNumId w:val="17"/>
  </w:num>
  <w:num w:numId="14">
    <w:abstractNumId w:val="16"/>
  </w:num>
  <w:num w:numId="15">
    <w:abstractNumId w:val="3"/>
  </w:num>
  <w:num w:numId="16">
    <w:abstractNumId w:val="0"/>
  </w:num>
  <w:num w:numId="17">
    <w:abstractNumId w:val="4"/>
  </w:num>
  <w:num w:numId="18">
    <w:abstractNumId w:val="1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38"/>
    <w:rsid w:val="00005CC0"/>
    <w:rsid w:val="00015B5D"/>
    <w:rsid w:val="0002674D"/>
    <w:rsid w:val="00087388"/>
    <w:rsid w:val="0009424F"/>
    <w:rsid w:val="00095338"/>
    <w:rsid w:val="000A1093"/>
    <w:rsid w:val="000A3D7B"/>
    <w:rsid w:val="000A48FA"/>
    <w:rsid w:val="00102A07"/>
    <w:rsid w:val="00137FC8"/>
    <w:rsid w:val="00142AB5"/>
    <w:rsid w:val="00177203"/>
    <w:rsid w:val="00184A64"/>
    <w:rsid w:val="00185ECF"/>
    <w:rsid w:val="001B7B98"/>
    <w:rsid w:val="001C35C4"/>
    <w:rsid w:val="001C5F28"/>
    <w:rsid w:val="001D0E6F"/>
    <w:rsid w:val="002036DF"/>
    <w:rsid w:val="0021163C"/>
    <w:rsid w:val="00260378"/>
    <w:rsid w:val="002737E5"/>
    <w:rsid w:val="002A1DE3"/>
    <w:rsid w:val="002E3466"/>
    <w:rsid w:val="00313CCC"/>
    <w:rsid w:val="00336902"/>
    <w:rsid w:val="00361235"/>
    <w:rsid w:val="00363A8A"/>
    <w:rsid w:val="00385705"/>
    <w:rsid w:val="003A30CE"/>
    <w:rsid w:val="003C0BA8"/>
    <w:rsid w:val="003D530F"/>
    <w:rsid w:val="003F273B"/>
    <w:rsid w:val="0041458C"/>
    <w:rsid w:val="004860ED"/>
    <w:rsid w:val="00494776"/>
    <w:rsid w:val="004B6165"/>
    <w:rsid w:val="0051072F"/>
    <w:rsid w:val="00511068"/>
    <w:rsid w:val="005314AF"/>
    <w:rsid w:val="0055406D"/>
    <w:rsid w:val="00580374"/>
    <w:rsid w:val="005907A0"/>
    <w:rsid w:val="005D49A4"/>
    <w:rsid w:val="005F7221"/>
    <w:rsid w:val="00654004"/>
    <w:rsid w:val="00667366"/>
    <w:rsid w:val="00797E36"/>
    <w:rsid w:val="007A020F"/>
    <w:rsid w:val="007A0BD4"/>
    <w:rsid w:val="007B2719"/>
    <w:rsid w:val="007D2890"/>
    <w:rsid w:val="007E5C88"/>
    <w:rsid w:val="00823DF9"/>
    <w:rsid w:val="008A780A"/>
    <w:rsid w:val="00901131"/>
    <w:rsid w:val="0091045C"/>
    <w:rsid w:val="00910D71"/>
    <w:rsid w:val="00911E12"/>
    <w:rsid w:val="00913781"/>
    <w:rsid w:val="00916F52"/>
    <w:rsid w:val="0092149E"/>
    <w:rsid w:val="00936343"/>
    <w:rsid w:val="009A6044"/>
    <w:rsid w:val="009A714E"/>
    <w:rsid w:val="00A448F0"/>
    <w:rsid w:val="00A62F83"/>
    <w:rsid w:val="00A659BF"/>
    <w:rsid w:val="00A77776"/>
    <w:rsid w:val="00AA67BD"/>
    <w:rsid w:val="00AE67D3"/>
    <w:rsid w:val="00B1126B"/>
    <w:rsid w:val="00B60DDC"/>
    <w:rsid w:val="00B95958"/>
    <w:rsid w:val="00BC4070"/>
    <w:rsid w:val="00C038DD"/>
    <w:rsid w:val="00C10B01"/>
    <w:rsid w:val="00C17353"/>
    <w:rsid w:val="00C371FA"/>
    <w:rsid w:val="00C52AE1"/>
    <w:rsid w:val="00CA7D0C"/>
    <w:rsid w:val="00CB0992"/>
    <w:rsid w:val="00CB46B0"/>
    <w:rsid w:val="00CE224D"/>
    <w:rsid w:val="00D61D31"/>
    <w:rsid w:val="00D667CF"/>
    <w:rsid w:val="00D76C3A"/>
    <w:rsid w:val="00D85545"/>
    <w:rsid w:val="00D857E0"/>
    <w:rsid w:val="00D919DB"/>
    <w:rsid w:val="00DC4E9B"/>
    <w:rsid w:val="00DF4CC7"/>
    <w:rsid w:val="00DF5583"/>
    <w:rsid w:val="00E40C28"/>
    <w:rsid w:val="00E702F2"/>
    <w:rsid w:val="00E75855"/>
    <w:rsid w:val="00E802F4"/>
    <w:rsid w:val="00E9107E"/>
    <w:rsid w:val="00EA25BF"/>
    <w:rsid w:val="00EA71F4"/>
    <w:rsid w:val="00EB4028"/>
    <w:rsid w:val="00EC5ADF"/>
    <w:rsid w:val="00EC79FD"/>
    <w:rsid w:val="00F07FCF"/>
    <w:rsid w:val="00F21965"/>
    <w:rsid w:val="00F60587"/>
    <w:rsid w:val="00F616AB"/>
    <w:rsid w:val="00F80285"/>
    <w:rsid w:val="00F85FA8"/>
    <w:rsid w:val="00FE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41D49F-346E-4B42-8739-B0F31312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80285"/>
    <w:pPr>
      <w:keepNext/>
      <w:ind w:firstLine="360"/>
      <w:outlineLvl w:val="1"/>
    </w:pPr>
    <w:rPr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80285"/>
    <w:pPr>
      <w:ind w:left="-540" w:right="355"/>
      <w:jc w:val="center"/>
    </w:pPr>
    <w:rPr>
      <w:b/>
      <w:bCs/>
      <w:sz w:val="36"/>
    </w:rPr>
  </w:style>
  <w:style w:type="character" w:customStyle="1" w:styleId="a4">
    <w:name w:val="Название Знак"/>
    <w:basedOn w:val="a0"/>
    <w:link w:val="a3"/>
    <w:rsid w:val="00F80285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5">
    <w:name w:val="Subtitle"/>
    <w:basedOn w:val="a"/>
    <w:link w:val="a6"/>
    <w:qFormat/>
    <w:rsid w:val="00F80285"/>
    <w:pPr>
      <w:ind w:left="-540" w:right="355"/>
      <w:jc w:val="center"/>
    </w:pPr>
    <w:rPr>
      <w:b/>
      <w:bCs/>
      <w:i/>
      <w:iCs/>
      <w:sz w:val="28"/>
    </w:rPr>
  </w:style>
  <w:style w:type="character" w:customStyle="1" w:styleId="a6">
    <w:name w:val="Подзаголовок Знак"/>
    <w:basedOn w:val="a0"/>
    <w:link w:val="a5"/>
    <w:rsid w:val="00F80285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customStyle="1" w:styleId="u-2-msonormal">
    <w:name w:val="u-2-msonormal"/>
    <w:basedOn w:val="a"/>
    <w:rsid w:val="00F80285"/>
    <w:pPr>
      <w:spacing w:before="100" w:beforeAutospacing="1" w:after="100" w:afterAutospacing="1"/>
    </w:pPr>
  </w:style>
  <w:style w:type="paragraph" w:customStyle="1" w:styleId="Default">
    <w:name w:val="Default"/>
    <w:rsid w:val="00F8028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1">
    <w:name w:val="Без интервала1"/>
    <w:link w:val="NoSpacingChar2"/>
    <w:rsid w:val="00F80285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NoSpacingChar2">
    <w:name w:val="No Spacing Char2"/>
    <w:link w:val="1"/>
    <w:locked/>
    <w:rsid w:val="00F80285"/>
    <w:rPr>
      <w:rFonts w:ascii="Calibri" w:eastAsia="Times New Roman" w:hAnsi="Calibri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F80285"/>
    <w:rPr>
      <w:b/>
      <w:bCs/>
    </w:rPr>
  </w:style>
  <w:style w:type="character" w:customStyle="1" w:styleId="a8">
    <w:name w:val="Основной текст Знак"/>
    <w:basedOn w:val="a0"/>
    <w:link w:val="a7"/>
    <w:rsid w:val="00F8028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qFormat/>
    <w:rsid w:val="00F80285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F80285"/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a">
    <w:name w:val="No Spacing"/>
    <w:qFormat/>
    <w:rsid w:val="00F8028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F60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Обычный (веб)1"/>
    <w:basedOn w:val="a"/>
    <w:rsid w:val="00511068"/>
    <w:pPr>
      <w:widowControl w:val="0"/>
      <w:suppressAutoHyphens/>
      <w:spacing w:before="28" w:after="28"/>
    </w:pPr>
    <w:rPr>
      <w:rFonts w:ascii="Tahoma" w:eastAsia="WenQuanYi Micro Hei" w:hAnsi="Tahoma" w:cs="Tahoma"/>
      <w:kern w:val="1"/>
      <w:sz w:val="16"/>
      <w:szCs w:val="16"/>
      <w:lang w:val="en-US" w:eastAsia="zh-CN" w:bidi="hi-IN"/>
    </w:rPr>
  </w:style>
  <w:style w:type="paragraph" w:styleId="ac">
    <w:name w:val="Normal (Web)"/>
    <w:basedOn w:val="a"/>
    <w:rsid w:val="002737E5"/>
    <w:pPr>
      <w:spacing w:before="100" w:beforeAutospacing="1" w:after="100" w:afterAutospacing="1"/>
    </w:pPr>
  </w:style>
  <w:style w:type="paragraph" w:customStyle="1" w:styleId="21">
    <w:name w:val="Без интервала2"/>
    <w:rsid w:val="000A1093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val="en-US" w:eastAsia="ru-RU" w:bidi="hi-IN"/>
    </w:rPr>
  </w:style>
  <w:style w:type="character" w:styleId="ad">
    <w:name w:val="Hyperlink"/>
    <w:basedOn w:val="a0"/>
    <w:uiPriority w:val="99"/>
    <w:unhideWhenUsed/>
    <w:rsid w:val="00F21965"/>
    <w:rPr>
      <w:color w:val="0000FF" w:themeColor="hyperlink"/>
      <w:u w:val="single"/>
    </w:rPr>
  </w:style>
  <w:style w:type="paragraph" w:styleId="ae">
    <w:name w:val="header"/>
    <w:basedOn w:val="a"/>
    <w:link w:val="af"/>
    <w:uiPriority w:val="99"/>
    <w:unhideWhenUsed/>
    <w:rsid w:val="007A020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7A0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7A020F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7A02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9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znanio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2392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User</cp:lastModifiedBy>
  <cp:revision>11</cp:revision>
  <dcterms:created xsi:type="dcterms:W3CDTF">2019-09-18T06:10:00Z</dcterms:created>
  <dcterms:modified xsi:type="dcterms:W3CDTF">2023-11-07T14:36:00Z</dcterms:modified>
</cp:coreProperties>
</file>